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A1D" w:rsidRPr="00A908D4" w:rsidRDefault="00851EB8" w:rsidP="00435A1D">
      <w:pPr>
        <w:tabs>
          <w:tab w:val="left" w:pos="3045"/>
        </w:tabs>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10. 12.</w:t>
      </w:r>
      <w:r w:rsidR="00435A1D" w:rsidRPr="00A908D4">
        <w:rPr>
          <w:rFonts w:ascii="Arial" w:eastAsia="Times New Roman" w:hAnsi="Arial" w:cs="Arial"/>
          <w:b/>
          <w:sz w:val="32"/>
          <w:szCs w:val="32"/>
          <w:lang w:eastAsia="ru-RU"/>
        </w:rPr>
        <w:t xml:space="preserve"> 2020 ГОД № </w:t>
      </w:r>
      <w:r>
        <w:rPr>
          <w:rFonts w:ascii="Arial" w:eastAsia="Times New Roman" w:hAnsi="Arial" w:cs="Arial"/>
          <w:b/>
          <w:sz w:val="32"/>
          <w:szCs w:val="32"/>
          <w:lang w:eastAsia="ru-RU"/>
        </w:rPr>
        <w:t>406</w:t>
      </w:r>
    </w:p>
    <w:p w:rsidR="00435A1D" w:rsidRPr="00A94DED" w:rsidRDefault="00435A1D" w:rsidP="00435A1D">
      <w:pPr>
        <w:tabs>
          <w:tab w:val="left" w:pos="3045"/>
        </w:tabs>
        <w:spacing w:after="0" w:line="240" w:lineRule="auto"/>
        <w:jc w:val="center"/>
        <w:rPr>
          <w:rFonts w:ascii="Arial" w:eastAsia="Times New Roman" w:hAnsi="Arial" w:cs="Arial"/>
          <w:b/>
          <w:sz w:val="32"/>
          <w:szCs w:val="32"/>
          <w:lang w:eastAsia="ru-RU"/>
        </w:rPr>
      </w:pPr>
      <w:r w:rsidRPr="00A94DED">
        <w:rPr>
          <w:rFonts w:ascii="Arial" w:eastAsia="Times New Roman" w:hAnsi="Arial" w:cs="Arial"/>
          <w:b/>
          <w:sz w:val="32"/>
          <w:szCs w:val="32"/>
          <w:lang w:eastAsia="ru-RU"/>
        </w:rPr>
        <w:t>РОССИЙСКАЯ ФЕДЕРАЦИЯ</w:t>
      </w:r>
    </w:p>
    <w:p w:rsidR="00435A1D" w:rsidRPr="00A94DED" w:rsidRDefault="00435A1D" w:rsidP="00435A1D">
      <w:pPr>
        <w:tabs>
          <w:tab w:val="left" w:pos="3045"/>
        </w:tabs>
        <w:spacing w:after="0" w:line="240" w:lineRule="auto"/>
        <w:jc w:val="center"/>
        <w:rPr>
          <w:rFonts w:ascii="Arial" w:eastAsia="Times New Roman" w:hAnsi="Arial" w:cs="Arial"/>
          <w:b/>
          <w:sz w:val="32"/>
          <w:szCs w:val="32"/>
          <w:lang w:eastAsia="ru-RU"/>
        </w:rPr>
      </w:pPr>
      <w:r w:rsidRPr="00A94DED">
        <w:rPr>
          <w:rFonts w:ascii="Arial" w:eastAsia="Times New Roman" w:hAnsi="Arial" w:cs="Arial"/>
          <w:b/>
          <w:sz w:val="32"/>
          <w:szCs w:val="32"/>
          <w:lang w:eastAsia="ru-RU"/>
        </w:rPr>
        <w:t>ИРКУТСКАЯ ОБЛАСТЬ</w:t>
      </w:r>
    </w:p>
    <w:p w:rsidR="00435A1D" w:rsidRPr="00A94DED" w:rsidRDefault="00435A1D" w:rsidP="00435A1D">
      <w:pPr>
        <w:spacing w:after="0" w:line="240" w:lineRule="auto"/>
        <w:jc w:val="center"/>
        <w:rPr>
          <w:rFonts w:ascii="Arial" w:eastAsia="Times New Roman" w:hAnsi="Arial" w:cs="Arial"/>
          <w:b/>
          <w:sz w:val="32"/>
          <w:szCs w:val="32"/>
          <w:lang w:eastAsia="ru-RU"/>
        </w:rPr>
      </w:pPr>
      <w:r w:rsidRPr="00A94DED">
        <w:rPr>
          <w:rFonts w:ascii="Arial" w:eastAsia="Times New Roman" w:hAnsi="Arial" w:cs="Arial"/>
          <w:b/>
          <w:sz w:val="32"/>
          <w:szCs w:val="32"/>
          <w:lang w:eastAsia="ru-RU"/>
        </w:rPr>
        <w:t>УСТЬ – КУТСКИЙ РАЙОН</w:t>
      </w:r>
    </w:p>
    <w:p w:rsidR="00435A1D" w:rsidRPr="00A94DED" w:rsidRDefault="00435A1D" w:rsidP="00435A1D">
      <w:pPr>
        <w:spacing w:after="0" w:line="240" w:lineRule="auto"/>
        <w:jc w:val="center"/>
        <w:rPr>
          <w:rFonts w:ascii="Arial" w:eastAsia="Times New Roman" w:hAnsi="Arial" w:cs="Arial"/>
          <w:b/>
          <w:bCs/>
          <w:sz w:val="32"/>
          <w:szCs w:val="32"/>
          <w:lang w:eastAsia="ru-RU"/>
        </w:rPr>
      </w:pPr>
      <w:r w:rsidRPr="00A94DED">
        <w:rPr>
          <w:rFonts w:ascii="Arial" w:eastAsia="Times New Roman" w:hAnsi="Arial" w:cs="Arial"/>
          <w:b/>
          <w:bCs/>
          <w:sz w:val="32"/>
          <w:szCs w:val="32"/>
          <w:lang w:eastAsia="ru-RU"/>
        </w:rPr>
        <w:t>ДУМА</w:t>
      </w:r>
    </w:p>
    <w:p w:rsidR="00435A1D" w:rsidRPr="00A94DED" w:rsidRDefault="00435A1D" w:rsidP="00435A1D">
      <w:pPr>
        <w:spacing w:after="0" w:line="240" w:lineRule="auto"/>
        <w:jc w:val="center"/>
        <w:rPr>
          <w:rFonts w:ascii="Arial" w:eastAsia="Times New Roman" w:hAnsi="Arial" w:cs="Arial"/>
          <w:b/>
          <w:bCs/>
          <w:sz w:val="32"/>
          <w:szCs w:val="32"/>
          <w:lang w:eastAsia="ru-RU"/>
        </w:rPr>
      </w:pPr>
      <w:r w:rsidRPr="00A94DED">
        <w:rPr>
          <w:rFonts w:ascii="Arial" w:eastAsia="Times New Roman" w:hAnsi="Arial" w:cs="Arial"/>
          <w:b/>
          <w:bCs/>
          <w:sz w:val="32"/>
          <w:szCs w:val="32"/>
          <w:lang w:eastAsia="ru-RU"/>
        </w:rPr>
        <w:t>НИЙСКОГО СЕЛЬСКОГО ПОСЕЛЕНИЯ</w:t>
      </w:r>
    </w:p>
    <w:p w:rsidR="00435A1D" w:rsidRPr="00A94DED" w:rsidRDefault="00435A1D" w:rsidP="00435A1D">
      <w:pPr>
        <w:spacing w:after="0" w:line="240" w:lineRule="auto"/>
        <w:jc w:val="center"/>
        <w:rPr>
          <w:rFonts w:ascii="Arial" w:eastAsia="Times New Roman" w:hAnsi="Arial" w:cs="Arial"/>
          <w:b/>
          <w:bCs/>
          <w:sz w:val="32"/>
          <w:szCs w:val="32"/>
          <w:lang w:eastAsia="ru-RU"/>
        </w:rPr>
      </w:pPr>
      <w:r w:rsidRPr="00A94DED">
        <w:rPr>
          <w:rFonts w:ascii="Arial" w:eastAsia="Times New Roman" w:hAnsi="Arial" w:cs="Arial"/>
          <w:b/>
          <w:bCs/>
          <w:sz w:val="32"/>
          <w:szCs w:val="32"/>
          <w:lang w:eastAsia="ru-RU"/>
        </w:rPr>
        <w:t>РЕШЕНИЕ</w:t>
      </w:r>
    </w:p>
    <w:p w:rsidR="00435A1D" w:rsidRPr="00A94DED" w:rsidRDefault="00435A1D" w:rsidP="00435A1D">
      <w:pPr>
        <w:spacing w:after="0" w:line="240" w:lineRule="auto"/>
        <w:jc w:val="center"/>
        <w:rPr>
          <w:rFonts w:ascii="Arial" w:eastAsia="Times New Roman" w:hAnsi="Arial" w:cs="Arial"/>
          <w:b/>
          <w:sz w:val="32"/>
          <w:szCs w:val="32"/>
          <w:lang w:eastAsia="ru-RU"/>
        </w:rPr>
      </w:pPr>
    </w:p>
    <w:p w:rsidR="00435A1D" w:rsidRPr="00A94DED" w:rsidRDefault="00435A1D" w:rsidP="00435A1D">
      <w:pPr>
        <w:overflowPunct w:val="0"/>
        <w:autoSpaceDE w:val="0"/>
        <w:autoSpaceDN w:val="0"/>
        <w:adjustRightInd w:val="0"/>
        <w:spacing w:after="0" w:line="240" w:lineRule="auto"/>
        <w:jc w:val="center"/>
        <w:textAlignment w:val="baseline"/>
        <w:rPr>
          <w:rFonts w:ascii="Arial" w:eastAsia="Times New Roman" w:hAnsi="Arial" w:cs="Arial"/>
          <w:b/>
          <w:sz w:val="32"/>
          <w:szCs w:val="32"/>
          <w:lang w:eastAsia="ru-RU"/>
        </w:rPr>
      </w:pPr>
      <w:r w:rsidRPr="00C93A0A">
        <w:rPr>
          <w:rFonts w:ascii="Arial" w:eastAsia="Times New Roman" w:hAnsi="Arial" w:cs="Arial"/>
          <w:b/>
          <w:sz w:val="32"/>
          <w:szCs w:val="32"/>
          <w:lang w:eastAsia="ru-RU"/>
        </w:rPr>
        <w:t>ОБ УТВЕРЖДЕНИИ ОТЧЕТА О ВЫПОЛНЕНИИ ПЛАНА</w:t>
      </w:r>
      <w:r w:rsidR="00014595">
        <w:rPr>
          <w:rFonts w:ascii="Arial" w:eastAsia="Times New Roman" w:hAnsi="Arial" w:cs="Arial"/>
          <w:b/>
          <w:sz w:val="32"/>
          <w:szCs w:val="32"/>
          <w:lang w:eastAsia="ru-RU"/>
        </w:rPr>
        <w:t xml:space="preserve"> ПРОГРАММНЫХ МЕРОПРИЯТИЙ ЗА 2019</w:t>
      </w:r>
      <w:r w:rsidRPr="00C93A0A">
        <w:rPr>
          <w:rFonts w:ascii="Arial" w:eastAsia="Times New Roman" w:hAnsi="Arial" w:cs="Arial"/>
          <w:b/>
          <w:sz w:val="32"/>
          <w:szCs w:val="32"/>
          <w:lang w:eastAsia="ru-RU"/>
        </w:rPr>
        <w:t xml:space="preserve"> ГОД В РАМКАХ РЕАЛИЗАЦИИ СТРАТЕГИИ СОЦИАЛЬНО-ЭКОНОМИЧЕСКОГО РАЗВИТИЯ МУНИЦИПАЛЬНОГО ОБРАЗОВАНИЯ НИЙСКОГО СЕЛЬСКОГО ПОСЕЛЕНИЯ НА ПЕРИОД ДО 2030 ГОДА</w:t>
      </w:r>
    </w:p>
    <w:p w:rsidR="00435A1D" w:rsidRPr="00A94DED" w:rsidRDefault="00435A1D" w:rsidP="00435A1D">
      <w:pPr>
        <w:tabs>
          <w:tab w:val="left" w:pos="960"/>
        </w:tabs>
        <w:spacing w:after="0"/>
        <w:jc w:val="center"/>
        <w:rPr>
          <w:rFonts w:ascii="Arial" w:hAnsi="Arial" w:cs="Arial"/>
          <w:b/>
          <w:sz w:val="24"/>
          <w:szCs w:val="24"/>
        </w:rPr>
      </w:pPr>
    </w:p>
    <w:p w:rsidR="00435A1D" w:rsidRPr="00A94DED" w:rsidRDefault="00435A1D" w:rsidP="00435A1D">
      <w:pPr>
        <w:pStyle w:val="a3"/>
        <w:ind w:firstLine="708"/>
        <w:jc w:val="both"/>
        <w:rPr>
          <w:rFonts w:ascii="Arial" w:hAnsi="Arial" w:cs="Arial"/>
          <w:sz w:val="24"/>
          <w:szCs w:val="24"/>
        </w:rPr>
      </w:pPr>
      <w:proofErr w:type="gramStart"/>
      <w:r w:rsidRPr="00A94DED">
        <w:rPr>
          <w:rFonts w:ascii="Arial" w:hAnsi="Arial" w:cs="Arial"/>
          <w:sz w:val="24"/>
          <w:szCs w:val="24"/>
        </w:rPr>
        <w:t>Рассмотрев представленный Администрацие</w:t>
      </w:r>
      <w:r>
        <w:rPr>
          <w:rFonts w:ascii="Arial" w:hAnsi="Arial" w:cs="Arial"/>
          <w:sz w:val="24"/>
          <w:szCs w:val="24"/>
        </w:rPr>
        <w:t xml:space="preserve">й Нийского сельского поселения </w:t>
      </w:r>
      <w:r w:rsidRPr="00A94DED">
        <w:rPr>
          <w:rFonts w:ascii="Arial" w:hAnsi="Arial" w:cs="Arial"/>
          <w:sz w:val="24"/>
          <w:szCs w:val="24"/>
        </w:rPr>
        <w:t>отчет о выполнении</w:t>
      </w:r>
      <w:r>
        <w:rPr>
          <w:rFonts w:ascii="Arial" w:hAnsi="Arial" w:cs="Arial"/>
          <w:sz w:val="24"/>
          <w:szCs w:val="24"/>
        </w:rPr>
        <w:t xml:space="preserve"> Плана программных мероприятий </w:t>
      </w:r>
      <w:r w:rsidR="00EA4926">
        <w:rPr>
          <w:rFonts w:ascii="Arial" w:hAnsi="Arial" w:cs="Arial"/>
          <w:sz w:val="24"/>
          <w:szCs w:val="24"/>
        </w:rPr>
        <w:t>за 2019</w:t>
      </w:r>
      <w:r w:rsidRPr="00A94DED">
        <w:rPr>
          <w:rFonts w:ascii="Arial" w:hAnsi="Arial" w:cs="Arial"/>
          <w:sz w:val="24"/>
          <w:szCs w:val="24"/>
        </w:rPr>
        <w:t xml:space="preserve"> год </w:t>
      </w:r>
      <w:r>
        <w:rPr>
          <w:rFonts w:ascii="Arial" w:hAnsi="Arial" w:cs="Arial"/>
          <w:spacing w:val="-4"/>
          <w:sz w:val="24"/>
          <w:szCs w:val="24"/>
        </w:rPr>
        <w:t xml:space="preserve">в рамках </w:t>
      </w:r>
      <w:r w:rsidRPr="00A94DED">
        <w:rPr>
          <w:rFonts w:ascii="Arial" w:hAnsi="Arial" w:cs="Arial"/>
          <w:spacing w:val="-4"/>
          <w:sz w:val="24"/>
          <w:szCs w:val="24"/>
        </w:rPr>
        <w:t>реализации Стратегии социально-экономического развития муниципального образования Нийского муниципального образования на период до 2030 года</w:t>
      </w:r>
      <w:r w:rsidRPr="00A94DED">
        <w:rPr>
          <w:rFonts w:ascii="Arial" w:hAnsi="Arial" w:cs="Arial"/>
          <w:bCs/>
          <w:sz w:val="24"/>
          <w:szCs w:val="24"/>
        </w:rPr>
        <w:t xml:space="preserve">, </w:t>
      </w:r>
      <w:r w:rsidRPr="00A94DED">
        <w:rPr>
          <w:rFonts w:ascii="Arial" w:hAnsi="Arial" w:cs="Arial"/>
          <w:sz w:val="24"/>
          <w:szCs w:val="24"/>
        </w:rPr>
        <w:t>руководствуясь Федеральным зак</w:t>
      </w:r>
      <w:r>
        <w:rPr>
          <w:rFonts w:ascii="Arial" w:hAnsi="Arial" w:cs="Arial"/>
          <w:sz w:val="24"/>
          <w:szCs w:val="24"/>
        </w:rPr>
        <w:t>оном от 06.10.2003 г. №131-ФЗ «</w:t>
      </w:r>
      <w:r w:rsidRPr="00A94DED">
        <w:rPr>
          <w:rFonts w:ascii="Arial" w:hAnsi="Arial" w:cs="Arial"/>
          <w:sz w:val="24"/>
          <w:szCs w:val="24"/>
        </w:rPr>
        <w:t>Об общих принципах организации местного самоуправления в Российской Федерации», статьями 7, 47 Устава Нийского муниципального образования, Дума Нийского сельского поселения</w:t>
      </w:r>
      <w:proofErr w:type="gramEnd"/>
    </w:p>
    <w:p w:rsidR="00435A1D" w:rsidRPr="00A94DED" w:rsidRDefault="00435A1D" w:rsidP="00435A1D">
      <w:pPr>
        <w:pStyle w:val="a3"/>
        <w:ind w:firstLine="708"/>
        <w:jc w:val="center"/>
        <w:rPr>
          <w:rFonts w:ascii="Arial" w:hAnsi="Arial" w:cs="Arial"/>
          <w:sz w:val="24"/>
          <w:szCs w:val="24"/>
        </w:rPr>
      </w:pPr>
    </w:p>
    <w:p w:rsidR="00435A1D" w:rsidRPr="005F3E4C" w:rsidRDefault="00435A1D" w:rsidP="00435A1D">
      <w:pPr>
        <w:tabs>
          <w:tab w:val="left" w:pos="709"/>
          <w:tab w:val="left" w:pos="3336"/>
        </w:tabs>
        <w:spacing w:after="0" w:line="240" w:lineRule="auto"/>
        <w:jc w:val="center"/>
        <w:rPr>
          <w:rFonts w:ascii="Arial" w:hAnsi="Arial" w:cs="Arial"/>
          <w:b/>
          <w:bCs/>
          <w:sz w:val="24"/>
          <w:szCs w:val="24"/>
        </w:rPr>
      </w:pPr>
      <w:r w:rsidRPr="005F3E4C">
        <w:rPr>
          <w:rFonts w:ascii="Arial" w:hAnsi="Arial" w:cs="Arial"/>
          <w:b/>
          <w:bCs/>
          <w:sz w:val="24"/>
          <w:szCs w:val="24"/>
        </w:rPr>
        <w:t>РЕШИЛА:</w:t>
      </w:r>
    </w:p>
    <w:p w:rsidR="00435A1D" w:rsidRPr="00A94DED" w:rsidRDefault="00435A1D" w:rsidP="00435A1D">
      <w:pPr>
        <w:tabs>
          <w:tab w:val="left" w:pos="709"/>
          <w:tab w:val="left" w:pos="3336"/>
        </w:tabs>
        <w:spacing w:after="0" w:line="240" w:lineRule="auto"/>
        <w:jc w:val="center"/>
        <w:rPr>
          <w:rFonts w:ascii="Arial" w:hAnsi="Arial" w:cs="Arial"/>
          <w:bCs/>
          <w:sz w:val="24"/>
          <w:szCs w:val="24"/>
        </w:rPr>
      </w:pPr>
    </w:p>
    <w:p w:rsidR="00435A1D" w:rsidRPr="00D65920" w:rsidRDefault="00435A1D" w:rsidP="00435A1D">
      <w:pPr>
        <w:tabs>
          <w:tab w:val="left" w:pos="3336"/>
        </w:tabs>
        <w:spacing w:after="0" w:line="240" w:lineRule="auto"/>
        <w:ind w:firstLine="737"/>
        <w:jc w:val="both"/>
        <w:rPr>
          <w:rFonts w:ascii="Arial" w:hAnsi="Arial" w:cs="Arial"/>
          <w:sz w:val="24"/>
          <w:szCs w:val="24"/>
        </w:rPr>
      </w:pPr>
      <w:r w:rsidRPr="00D65920">
        <w:rPr>
          <w:rFonts w:ascii="Arial" w:hAnsi="Arial" w:cs="Arial"/>
          <w:sz w:val="24"/>
          <w:szCs w:val="24"/>
        </w:rPr>
        <w:t>1. Утвердить отчет о выполнении Плана</w:t>
      </w:r>
      <w:r w:rsidR="00EA4926">
        <w:rPr>
          <w:rFonts w:ascii="Arial" w:hAnsi="Arial" w:cs="Arial"/>
          <w:sz w:val="24"/>
          <w:szCs w:val="24"/>
        </w:rPr>
        <w:t xml:space="preserve"> программных мероприятий за 2019</w:t>
      </w:r>
      <w:r>
        <w:rPr>
          <w:rFonts w:ascii="Arial" w:hAnsi="Arial" w:cs="Arial"/>
          <w:sz w:val="24"/>
          <w:szCs w:val="24"/>
        </w:rPr>
        <w:t xml:space="preserve"> </w:t>
      </w:r>
      <w:r w:rsidRPr="00D65920">
        <w:rPr>
          <w:rFonts w:ascii="Arial" w:hAnsi="Arial" w:cs="Arial"/>
          <w:sz w:val="24"/>
          <w:szCs w:val="24"/>
        </w:rPr>
        <w:t xml:space="preserve">год </w:t>
      </w:r>
      <w:r w:rsidRPr="00D65920">
        <w:rPr>
          <w:rFonts w:ascii="Arial" w:hAnsi="Arial" w:cs="Arial"/>
          <w:spacing w:val="-4"/>
          <w:sz w:val="24"/>
          <w:szCs w:val="24"/>
        </w:rPr>
        <w:t xml:space="preserve">в рамках реализации Стратегии социально-экономического развития муниципального образования Нийского сельского поселения на период до 2030 года </w:t>
      </w:r>
      <w:r w:rsidRPr="00D65920">
        <w:rPr>
          <w:rFonts w:ascii="Arial" w:hAnsi="Arial" w:cs="Arial"/>
          <w:bCs/>
          <w:sz w:val="24"/>
          <w:szCs w:val="24"/>
        </w:rPr>
        <w:t>(прилагается).</w:t>
      </w:r>
    </w:p>
    <w:p w:rsidR="00435A1D" w:rsidRPr="00D65920" w:rsidRDefault="00435A1D" w:rsidP="00435A1D">
      <w:pPr>
        <w:tabs>
          <w:tab w:val="left" w:pos="3336"/>
        </w:tabs>
        <w:spacing w:after="0" w:line="240" w:lineRule="auto"/>
        <w:ind w:firstLine="737"/>
        <w:jc w:val="both"/>
        <w:rPr>
          <w:rFonts w:ascii="Arial" w:hAnsi="Arial" w:cs="Arial"/>
          <w:sz w:val="24"/>
          <w:szCs w:val="24"/>
        </w:rPr>
      </w:pPr>
      <w:r w:rsidRPr="00D65920">
        <w:rPr>
          <w:rFonts w:ascii="Arial" w:hAnsi="Arial" w:cs="Arial"/>
          <w:sz w:val="24"/>
          <w:szCs w:val="24"/>
        </w:rPr>
        <w:t>2. Опубликовать настоящее решение с приложением на официальном сайте администрации Нийского сельского поселения.</w:t>
      </w:r>
    </w:p>
    <w:p w:rsidR="00435A1D" w:rsidRPr="00A94DED" w:rsidRDefault="00435A1D" w:rsidP="00435A1D">
      <w:pPr>
        <w:tabs>
          <w:tab w:val="left" w:pos="3336"/>
        </w:tabs>
        <w:spacing w:after="0" w:line="240" w:lineRule="auto"/>
        <w:ind w:firstLine="29"/>
        <w:jc w:val="both"/>
        <w:rPr>
          <w:rFonts w:ascii="Arial" w:hAnsi="Arial" w:cs="Arial"/>
          <w:bCs/>
          <w:sz w:val="24"/>
          <w:szCs w:val="24"/>
        </w:rPr>
      </w:pPr>
    </w:p>
    <w:p w:rsidR="00435A1D" w:rsidRPr="00A94DED" w:rsidRDefault="00435A1D" w:rsidP="00435A1D">
      <w:pPr>
        <w:tabs>
          <w:tab w:val="left" w:pos="3336"/>
        </w:tabs>
        <w:spacing w:after="0" w:line="240" w:lineRule="auto"/>
        <w:ind w:firstLine="29"/>
        <w:jc w:val="both"/>
        <w:rPr>
          <w:rFonts w:ascii="Arial" w:hAnsi="Arial" w:cs="Arial"/>
          <w:bCs/>
          <w:sz w:val="24"/>
          <w:szCs w:val="24"/>
        </w:rPr>
      </w:pPr>
    </w:p>
    <w:p w:rsidR="00435A1D" w:rsidRPr="00D65920" w:rsidRDefault="00435A1D" w:rsidP="00435A1D">
      <w:pPr>
        <w:spacing w:after="0" w:line="240" w:lineRule="auto"/>
        <w:rPr>
          <w:rFonts w:ascii="Arial" w:hAnsi="Arial" w:cs="Arial"/>
          <w:sz w:val="24"/>
          <w:szCs w:val="24"/>
        </w:rPr>
      </w:pPr>
      <w:r w:rsidRPr="00D65920">
        <w:rPr>
          <w:rFonts w:ascii="Arial" w:hAnsi="Arial" w:cs="Arial"/>
          <w:sz w:val="24"/>
          <w:szCs w:val="24"/>
        </w:rPr>
        <w:t>Председатель Думы</w:t>
      </w:r>
      <w:r>
        <w:rPr>
          <w:rFonts w:ascii="Arial" w:hAnsi="Arial" w:cs="Arial"/>
          <w:sz w:val="24"/>
          <w:szCs w:val="24"/>
        </w:rPr>
        <w:t>,</w:t>
      </w:r>
    </w:p>
    <w:p w:rsidR="00435A1D" w:rsidRPr="00D65920" w:rsidRDefault="00435A1D" w:rsidP="00435A1D">
      <w:pPr>
        <w:spacing w:after="0" w:line="240" w:lineRule="auto"/>
        <w:rPr>
          <w:rFonts w:ascii="Arial" w:hAnsi="Arial" w:cs="Arial"/>
          <w:sz w:val="24"/>
          <w:szCs w:val="24"/>
        </w:rPr>
      </w:pPr>
      <w:r>
        <w:rPr>
          <w:rFonts w:ascii="Arial" w:hAnsi="Arial" w:cs="Arial"/>
          <w:sz w:val="24"/>
          <w:szCs w:val="24"/>
        </w:rPr>
        <w:t xml:space="preserve">Глава </w:t>
      </w:r>
      <w:r w:rsidRPr="00D65920">
        <w:rPr>
          <w:rFonts w:ascii="Arial" w:hAnsi="Arial" w:cs="Arial"/>
          <w:sz w:val="24"/>
          <w:szCs w:val="24"/>
        </w:rPr>
        <w:t>Нийского сельского поселения</w:t>
      </w:r>
    </w:p>
    <w:p w:rsidR="00435A1D" w:rsidRPr="00D65920" w:rsidRDefault="00435A1D" w:rsidP="00435A1D">
      <w:pPr>
        <w:spacing w:after="0" w:line="240" w:lineRule="auto"/>
        <w:rPr>
          <w:rFonts w:ascii="Arial" w:hAnsi="Arial" w:cs="Arial"/>
          <w:sz w:val="24"/>
          <w:szCs w:val="24"/>
        </w:rPr>
      </w:pPr>
      <w:r w:rsidRPr="00D65920">
        <w:rPr>
          <w:rFonts w:ascii="Arial" w:hAnsi="Arial" w:cs="Arial"/>
          <w:sz w:val="24"/>
          <w:szCs w:val="24"/>
        </w:rPr>
        <w:t>О.Е. Рубцов</w:t>
      </w:r>
    </w:p>
    <w:p w:rsidR="00435A1D" w:rsidRPr="00BC638D" w:rsidRDefault="00435A1D" w:rsidP="00435A1D">
      <w:pPr>
        <w:pStyle w:val="a3"/>
        <w:rPr>
          <w:rFonts w:ascii="Arial" w:hAnsi="Arial" w:cs="Arial"/>
          <w:sz w:val="24"/>
          <w:szCs w:val="24"/>
        </w:rPr>
      </w:pPr>
      <w:bookmarkStart w:id="0" w:name="_GoBack"/>
      <w:bookmarkEnd w:id="0"/>
    </w:p>
    <w:p w:rsidR="00435A1D" w:rsidRDefault="00435A1D" w:rsidP="00435A1D">
      <w:pPr>
        <w:pStyle w:val="a3"/>
        <w:ind w:left="720"/>
        <w:jc w:val="right"/>
        <w:rPr>
          <w:rFonts w:ascii="Courier New" w:hAnsi="Courier New" w:cs="Courier New"/>
          <w:szCs w:val="24"/>
        </w:rPr>
      </w:pPr>
    </w:p>
    <w:p w:rsidR="00435A1D" w:rsidRDefault="00435A1D" w:rsidP="00435A1D">
      <w:pPr>
        <w:pStyle w:val="a3"/>
        <w:ind w:left="720"/>
        <w:jc w:val="right"/>
        <w:rPr>
          <w:rFonts w:ascii="Courier New" w:hAnsi="Courier New" w:cs="Courier New"/>
          <w:szCs w:val="24"/>
        </w:rPr>
      </w:pPr>
    </w:p>
    <w:p w:rsidR="00435A1D" w:rsidRDefault="00435A1D" w:rsidP="00435A1D">
      <w:pPr>
        <w:pStyle w:val="a3"/>
        <w:ind w:left="720"/>
        <w:jc w:val="right"/>
        <w:rPr>
          <w:rFonts w:ascii="Courier New" w:hAnsi="Courier New" w:cs="Courier New"/>
          <w:szCs w:val="24"/>
        </w:rPr>
      </w:pPr>
    </w:p>
    <w:p w:rsidR="00435A1D" w:rsidRDefault="00435A1D" w:rsidP="00435A1D">
      <w:pPr>
        <w:pStyle w:val="a3"/>
        <w:ind w:left="720"/>
        <w:jc w:val="right"/>
        <w:rPr>
          <w:rFonts w:ascii="Courier New" w:hAnsi="Courier New" w:cs="Courier New"/>
          <w:szCs w:val="24"/>
        </w:rPr>
      </w:pPr>
    </w:p>
    <w:p w:rsidR="00435A1D" w:rsidRDefault="00435A1D" w:rsidP="00435A1D">
      <w:pPr>
        <w:pStyle w:val="a3"/>
        <w:ind w:left="720"/>
        <w:jc w:val="right"/>
        <w:rPr>
          <w:rFonts w:ascii="Courier New" w:hAnsi="Courier New" w:cs="Courier New"/>
          <w:szCs w:val="24"/>
        </w:rPr>
      </w:pPr>
    </w:p>
    <w:p w:rsidR="00435A1D" w:rsidRDefault="00435A1D" w:rsidP="00435A1D">
      <w:pPr>
        <w:pStyle w:val="a3"/>
        <w:ind w:left="720"/>
        <w:jc w:val="right"/>
        <w:rPr>
          <w:rFonts w:ascii="Courier New" w:hAnsi="Courier New" w:cs="Courier New"/>
          <w:szCs w:val="24"/>
        </w:rPr>
      </w:pPr>
    </w:p>
    <w:p w:rsidR="00435A1D" w:rsidRDefault="00435A1D" w:rsidP="00435A1D">
      <w:pPr>
        <w:pStyle w:val="a3"/>
        <w:ind w:left="720"/>
        <w:jc w:val="right"/>
        <w:rPr>
          <w:rFonts w:ascii="Courier New" w:hAnsi="Courier New" w:cs="Courier New"/>
          <w:szCs w:val="24"/>
        </w:rPr>
      </w:pPr>
    </w:p>
    <w:p w:rsidR="00435A1D" w:rsidRDefault="00435A1D" w:rsidP="00435A1D">
      <w:pPr>
        <w:pStyle w:val="a3"/>
        <w:ind w:left="720"/>
        <w:jc w:val="right"/>
        <w:rPr>
          <w:rFonts w:ascii="Courier New" w:hAnsi="Courier New" w:cs="Courier New"/>
          <w:szCs w:val="24"/>
        </w:rPr>
      </w:pPr>
    </w:p>
    <w:p w:rsidR="00435A1D" w:rsidRDefault="00435A1D" w:rsidP="00435A1D">
      <w:pPr>
        <w:pStyle w:val="a3"/>
        <w:ind w:left="720"/>
        <w:jc w:val="right"/>
        <w:rPr>
          <w:rFonts w:ascii="Courier New" w:hAnsi="Courier New" w:cs="Courier New"/>
          <w:szCs w:val="24"/>
        </w:rPr>
      </w:pPr>
    </w:p>
    <w:p w:rsidR="00435A1D" w:rsidRDefault="00435A1D" w:rsidP="00435A1D">
      <w:pPr>
        <w:pStyle w:val="a3"/>
        <w:ind w:left="720"/>
        <w:jc w:val="right"/>
        <w:rPr>
          <w:rFonts w:ascii="Courier New" w:hAnsi="Courier New" w:cs="Courier New"/>
          <w:szCs w:val="24"/>
        </w:rPr>
      </w:pPr>
    </w:p>
    <w:p w:rsidR="00435A1D" w:rsidRDefault="00435A1D" w:rsidP="00435A1D">
      <w:pPr>
        <w:pStyle w:val="a3"/>
        <w:ind w:left="720"/>
        <w:jc w:val="right"/>
        <w:rPr>
          <w:rFonts w:ascii="Courier New" w:hAnsi="Courier New" w:cs="Courier New"/>
          <w:szCs w:val="24"/>
        </w:rPr>
      </w:pPr>
    </w:p>
    <w:p w:rsidR="00435A1D" w:rsidRPr="00BC638D" w:rsidRDefault="00435A1D" w:rsidP="00435A1D">
      <w:pPr>
        <w:pStyle w:val="a3"/>
        <w:ind w:left="720"/>
        <w:jc w:val="right"/>
        <w:rPr>
          <w:rFonts w:ascii="Courier New" w:hAnsi="Courier New" w:cs="Courier New"/>
          <w:szCs w:val="24"/>
        </w:rPr>
      </w:pPr>
      <w:r w:rsidRPr="00BC638D">
        <w:rPr>
          <w:rFonts w:ascii="Courier New" w:hAnsi="Courier New" w:cs="Courier New"/>
          <w:szCs w:val="24"/>
        </w:rPr>
        <w:lastRenderedPageBreak/>
        <w:t>Приложение №1</w:t>
      </w:r>
    </w:p>
    <w:p w:rsidR="00435A1D" w:rsidRDefault="00435A1D" w:rsidP="00435A1D">
      <w:pPr>
        <w:pStyle w:val="a3"/>
        <w:ind w:left="720"/>
        <w:jc w:val="right"/>
        <w:rPr>
          <w:rFonts w:ascii="Courier New" w:hAnsi="Courier New" w:cs="Courier New"/>
          <w:szCs w:val="24"/>
        </w:rPr>
      </w:pPr>
      <w:r w:rsidRPr="00BC638D">
        <w:rPr>
          <w:rFonts w:ascii="Courier New" w:hAnsi="Courier New" w:cs="Courier New"/>
          <w:szCs w:val="24"/>
        </w:rPr>
        <w:t xml:space="preserve">к решению Думы </w:t>
      </w:r>
      <w:r>
        <w:rPr>
          <w:rFonts w:ascii="Courier New" w:hAnsi="Courier New" w:cs="Courier New"/>
          <w:szCs w:val="24"/>
        </w:rPr>
        <w:t>Нийского</w:t>
      </w:r>
    </w:p>
    <w:p w:rsidR="00435A1D" w:rsidRPr="00BC638D" w:rsidRDefault="00435A1D" w:rsidP="00435A1D">
      <w:pPr>
        <w:pStyle w:val="a3"/>
        <w:ind w:left="720"/>
        <w:jc w:val="right"/>
        <w:rPr>
          <w:rFonts w:ascii="Courier New" w:hAnsi="Courier New" w:cs="Courier New"/>
          <w:szCs w:val="24"/>
        </w:rPr>
      </w:pPr>
      <w:r>
        <w:rPr>
          <w:rFonts w:ascii="Courier New" w:hAnsi="Courier New" w:cs="Courier New"/>
          <w:szCs w:val="24"/>
        </w:rPr>
        <w:t>сельского поселения</w:t>
      </w:r>
    </w:p>
    <w:p w:rsidR="00435A1D" w:rsidRPr="00BC638D" w:rsidRDefault="00435A1D" w:rsidP="00435A1D">
      <w:pPr>
        <w:pStyle w:val="a3"/>
        <w:jc w:val="right"/>
        <w:rPr>
          <w:rFonts w:ascii="Courier New" w:hAnsi="Courier New" w:cs="Courier New"/>
          <w:szCs w:val="24"/>
        </w:rPr>
      </w:pPr>
      <w:r w:rsidRPr="00BC638D">
        <w:rPr>
          <w:rFonts w:ascii="Courier New" w:hAnsi="Courier New" w:cs="Courier New"/>
          <w:szCs w:val="24"/>
        </w:rPr>
        <w:t xml:space="preserve">от </w:t>
      </w:r>
      <w:r w:rsidR="00987875">
        <w:rPr>
          <w:rFonts w:ascii="Courier New" w:hAnsi="Courier New" w:cs="Courier New"/>
          <w:szCs w:val="24"/>
        </w:rPr>
        <w:t xml:space="preserve">10. 12. </w:t>
      </w:r>
      <w:r>
        <w:rPr>
          <w:rFonts w:ascii="Courier New" w:hAnsi="Courier New" w:cs="Courier New"/>
          <w:szCs w:val="24"/>
        </w:rPr>
        <w:t>2020г. №</w:t>
      </w:r>
      <w:r w:rsidR="00987875">
        <w:rPr>
          <w:rFonts w:ascii="Courier New" w:hAnsi="Courier New" w:cs="Courier New"/>
          <w:szCs w:val="24"/>
        </w:rPr>
        <w:t xml:space="preserve"> 406</w:t>
      </w:r>
    </w:p>
    <w:p w:rsidR="00435A1D" w:rsidRPr="009A4C84" w:rsidRDefault="00435A1D" w:rsidP="00435A1D">
      <w:pPr>
        <w:pStyle w:val="a3"/>
        <w:ind w:left="720"/>
        <w:jc w:val="center"/>
        <w:rPr>
          <w:rFonts w:ascii="Times New Roman" w:hAnsi="Times New Roman"/>
          <w:sz w:val="24"/>
          <w:szCs w:val="24"/>
        </w:rPr>
      </w:pPr>
    </w:p>
    <w:p w:rsidR="00435A1D" w:rsidRPr="00102D5F" w:rsidRDefault="00435A1D" w:rsidP="00102D5F">
      <w:pPr>
        <w:pStyle w:val="a3"/>
        <w:ind w:left="360"/>
        <w:jc w:val="center"/>
        <w:rPr>
          <w:rFonts w:ascii="Arial" w:hAnsi="Arial" w:cs="Arial"/>
          <w:b/>
          <w:sz w:val="30"/>
          <w:szCs w:val="30"/>
        </w:rPr>
      </w:pPr>
      <w:r w:rsidRPr="00435A1D">
        <w:rPr>
          <w:rFonts w:ascii="Arial" w:hAnsi="Arial" w:cs="Arial"/>
          <w:b/>
          <w:sz w:val="30"/>
          <w:szCs w:val="30"/>
        </w:rPr>
        <w:t>О</w:t>
      </w:r>
      <w:r w:rsidR="00102D5F">
        <w:rPr>
          <w:rFonts w:ascii="Arial" w:hAnsi="Arial" w:cs="Arial"/>
          <w:b/>
          <w:sz w:val="30"/>
          <w:szCs w:val="30"/>
        </w:rPr>
        <w:t xml:space="preserve">тчет </w:t>
      </w:r>
      <w:r w:rsidRPr="00435A1D">
        <w:rPr>
          <w:rFonts w:ascii="Arial" w:hAnsi="Arial" w:cs="Arial"/>
          <w:b/>
          <w:sz w:val="30"/>
          <w:szCs w:val="30"/>
        </w:rPr>
        <w:t>о выполнении</w:t>
      </w:r>
      <w:r w:rsidR="00102D5F">
        <w:rPr>
          <w:rFonts w:ascii="Arial" w:hAnsi="Arial" w:cs="Arial"/>
          <w:b/>
          <w:sz w:val="30"/>
          <w:szCs w:val="30"/>
        </w:rPr>
        <w:t xml:space="preserve"> Плана программных мероприятий </w:t>
      </w:r>
      <w:r w:rsidRPr="00435A1D">
        <w:rPr>
          <w:rFonts w:ascii="Arial" w:hAnsi="Arial" w:cs="Arial"/>
          <w:b/>
          <w:sz w:val="30"/>
          <w:szCs w:val="30"/>
        </w:rPr>
        <w:t>за 2019 год</w:t>
      </w:r>
      <w:r>
        <w:rPr>
          <w:rFonts w:ascii="Arial" w:hAnsi="Arial" w:cs="Arial"/>
          <w:b/>
          <w:sz w:val="30"/>
          <w:szCs w:val="30"/>
        </w:rPr>
        <w:t xml:space="preserve"> </w:t>
      </w:r>
      <w:r w:rsidR="00102D5F">
        <w:rPr>
          <w:rFonts w:ascii="Arial" w:hAnsi="Arial" w:cs="Arial"/>
          <w:b/>
          <w:spacing w:val="-4"/>
          <w:sz w:val="30"/>
          <w:szCs w:val="30"/>
        </w:rPr>
        <w:t xml:space="preserve">в рамках </w:t>
      </w:r>
      <w:r w:rsidRPr="00435A1D">
        <w:rPr>
          <w:rFonts w:ascii="Arial" w:hAnsi="Arial" w:cs="Arial"/>
          <w:b/>
          <w:spacing w:val="-4"/>
          <w:sz w:val="30"/>
          <w:szCs w:val="30"/>
        </w:rPr>
        <w:t>реализации Стратегии социально-экономического развития Нийского муниципального образования на период до 2030 года</w:t>
      </w:r>
    </w:p>
    <w:p w:rsidR="00102D5F" w:rsidRDefault="00102D5F" w:rsidP="00435A1D">
      <w:pPr>
        <w:pStyle w:val="a3"/>
        <w:ind w:left="720"/>
        <w:jc w:val="center"/>
        <w:rPr>
          <w:rFonts w:ascii="Arial" w:hAnsi="Arial" w:cs="Arial"/>
          <w:b/>
          <w:spacing w:val="-4"/>
          <w:sz w:val="30"/>
          <w:szCs w:val="30"/>
        </w:rPr>
      </w:pPr>
    </w:p>
    <w:p w:rsidR="00435A1D" w:rsidRPr="00102D5F" w:rsidRDefault="00102D5F" w:rsidP="00102D5F">
      <w:pPr>
        <w:pStyle w:val="a3"/>
        <w:numPr>
          <w:ilvl w:val="0"/>
          <w:numId w:val="2"/>
        </w:numPr>
        <w:jc w:val="center"/>
        <w:rPr>
          <w:rFonts w:ascii="Arial" w:hAnsi="Arial" w:cs="Arial"/>
          <w:b/>
          <w:sz w:val="30"/>
          <w:szCs w:val="30"/>
        </w:rPr>
      </w:pPr>
      <w:r>
        <w:rPr>
          <w:rFonts w:ascii="Arial" w:hAnsi="Arial" w:cs="Arial"/>
          <w:b/>
          <w:spacing w:val="-4"/>
          <w:sz w:val="30"/>
          <w:szCs w:val="30"/>
        </w:rPr>
        <w:t xml:space="preserve">Общая информация о </w:t>
      </w:r>
      <w:proofErr w:type="spellStart"/>
      <w:r>
        <w:rPr>
          <w:rFonts w:ascii="Arial" w:hAnsi="Arial" w:cs="Arial"/>
          <w:b/>
          <w:spacing w:val="-4"/>
          <w:sz w:val="30"/>
          <w:szCs w:val="30"/>
        </w:rPr>
        <w:t>Нийском</w:t>
      </w:r>
      <w:proofErr w:type="spellEnd"/>
      <w:r>
        <w:rPr>
          <w:rFonts w:ascii="Arial" w:hAnsi="Arial" w:cs="Arial"/>
          <w:b/>
          <w:spacing w:val="-4"/>
          <w:sz w:val="30"/>
          <w:szCs w:val="30"/>
        </w:rPr>
        <w:t xml:space="preserve"> муниципальном образовании</w:t>
      </w:r>
    </w:p>
    <w:p w:rsidR="00102D5F" w:rsidRPr="00102D5F" w:rsidRDefault="00102D5F" w:rsidP="00102D5F">
      <w:pPr>
        <w:pStyle w:val="a3"/>
        <w:ind w:left="1080"/>
        <w:rPr>
          <w:rFonts w:ascii="Arial" w:hAnsi="Arial" w:cs="Arial"/>
          <w:b/>
          <w:sz w:val="24"/>
          <w:szCs w:val="24"/>
        </w:rPr>
      </w:pPr>
    </w:p>
    <w:p w:rsidR="00435A1D" w:rsidRPr="00102D5F" w:rsidRDefault="00435A1D" w:rsidP="00102D5F">
      <w:pPr>
        <w:shd w:val="clear" w:color="auto" w:fill="FFFFFF"/>
        <w:spacing w:after="0" w:line="240" w:lineRule="auto"/>
        <w:ind w:firstLine="567"/>
        <w:jc w:val="both"/>
        <w:rPr>
          <w:rFonts w:ascii="Arial" w:eastAsia="Times New Roman" w:hAnsi="Arial" w:cs="Arial"/>
          <w:sz w:val="24"/>
          <w:szCs w:val="24"/>
          <w:lang w:eastAsia="ru-RU"/>
        </w:rPr>
      </w:pPr>
      <w:r w:rsidRPr="00102D5F">
        <w:rPr>
          <w:rFonts w:ascii="Arial" w:eastAsia="Times New Roman" w:hAnsi="Arial" w:cs="Arial"/>
          <w:sz w:val="24"/>
          <w:szCs w:val="24"/>
          <w:lang w:eastAsia="ru-RU"/>
        </w:rPr>
        <w:t xml:space="preserve">История </w:t>
      </w:r>
      <w:proofErr w:type="spellStart"/>
      <w:r w:rsidRPr="00102D5F">
        <w:rPr>
          <w:rFonts w:ascii="Arial" w:eastAsia="Times New Roman" w:hAnsi="Arial" w:cs="Arial"/>
          <w:sz w:val="24"/>
          <w:szCs w:val="24"/>
          <w:lang w:eastAsia="ru-RU"/>
        </w:rPr>
        <w:t>Нии</w:t>
      </w:r>
      <w:proofErr w:type="spellEnd"/>
      <w:r w:rsidRPr="00102D5F">
        <w:rPr>
          <w:rFonts w:ascii="Arial" w:eastAsia="Times New Roman" w:hAnsi="Arial" w:cs="Arial"/>
          <w:sz w:val="24"/>
          <w:szCs w:val="24"/>
          <w:lang w:eastAsia="ru-RU"/>
        </w:rPr>
        <w:t xml:space="preserve"> начинается с рабочего лагеря строителей </w:t>
      </w:r>
      <w:proofErr w:type="spellStart"/>
      <w:r w:rsidRPr="00102D5F">
        <w:rPr>
          <w:rFonts w:ascii="Arial" w:eastAsia="Times New Roman" w:hAnsi="Arial" w:cs="Arial"/>
          <w:sz w:val="24"/>
          <w:szCs w:val="24"/>
          <w:lang w:eastAsia="ru-RU"/>
        </w:rPr>
        <w:t>БАМа</w:t>
      </w:r>
      <w:proofErr w:type="spellEnd"/>
      <w:r w:rsidRPr="00102D5F">
        <w:rPr>
          <w:rFonts w:ascii="Arial" w:eastAsia="Times New Roman" w:hAnsi="Arial" w:cs="Arial"/>
          <w:sz w:val="24"/>
          <w:szCs w:val="24"/>
          <w:lang w:eastAsia="ru-RU"/>
        </w:rPr>
        <w:t xml:space="preserve"> из Грузинской ССР — в марте 1975 года на место будущей станции вышел десант строительно-монтажного поезда «</w:t>
      </w:r>
      <w:proofErr w:type="spellStart"/>
      <w:r w:rsidRPr="00102D5F">
        <w:rPr>
          <w:rFonts w:ascii="Arial" w:eastAsia="Times New Roman" w:hAnsi="Arial" w:cs="Arial"/>
          <w:sz w:val="24"/>
          <w:szCs w:val="24"/>
          <w:lang w:eastAsia="ru-RU"/>
        </w:rPr>
        <w:t>ГрузБАМстрой</w:t>
      </w:r>
      <w:proofErr w:type="spellEnd"/>
      <w:r w:rsidRPr="00102D5F">
        <w:rPr>
          <w:rFonts w:ascii="Arial" w:eastAsia="Times New Roman" w:hAnsi="Arial" w:cs="Arial"/>
          <w:sz w:val="24"/>
          <w:szCs w:val="24"/>
          <w:lang w:eastAsia="ru-RU"/>
        </w:rPr>
        <w:t>», состоящий из 70 человек. Был подготовлен временный лагерь, расчищена вертолётная площадка. Возведение постоянного посёлка началось в апреле 1975 года.</w:t>
      </w:r>
    </w:p>
    <w:p w:rsidR="00435A1D" w:rsidRPr="00102D5F" w:rsidRDefault="00435A1D" w:rsidP="00435A1D">
      <w:pPr>
        <w:shd w:val="clear" w:color="auto" w:fill="FFFFFF"/>
        <w:spacing w:after="0" w:line="240" w:lineRule="auto"/>
        <w:ind w:firstLine="567"/>
        <w:jc w:val="both"/>
        <w:rPr>
          <w:rFonts w:ascii="Arial" w:eastAsia="Times New Roman" w:hAnsi="Arial" w:cs="Arial"/>
          <w:sz w:val="24"/>
          <w:szCs w:val="24"/>
          <w:lang w:eastAsia="ru-RU"/>
        </w:rPr>
      </w:pPr>
      <w:r w:rsidRPr="00102D5F">
        <w:rPr>
          <w:rFonts w:ascii="Arial" w:eastAsia="Times New Roman" w:hAnsi="Arial" w:cs="Arial"/>
          <w:sz w:val="24"/>
          <w:szCs w:val="24"/>
          <w:lang w:eastAsia="ru-RU"/>
        </w:rPr>
        <w:t xml:space="preserve">6 ноября 1975 года железнодорожная линия </w:t>
      </w:r>
      <w:proofErr w:type="gramStart"/>
      <w:r w:rsidRPr="00102D5F">
        <w:rPr>
          <w:rFonts w:ascii="Arial" w:eastAsia="Times New Roman" w:hAnsi="Arial" w:cs="Arial"/>
          <w:sz w:val="24"/>
          <w:szCs w:val="24"/>
          <w:lang w:eastAsia="ru-RU"/>
        </w:rPr>
        <w:t>из</w:t>
      </w:r>
      <w:proofErr w:type="gramEnd"/>
      <w:r w:rsidRPr="00102D5F">
        <w:rPr>
          <w:rFonts w:ascii="Arial" w:eastAsia="Times New Roman" w:hAnsi="Arial" w:cs="Arial"/>
          <w:sz w:val="24"/>
          <w:szCs w:val="24"/>
          <w:lang w:eastAsia="ru-RU"/>
        </w:rPr>
        <w:t> </w:t>
      </w:r>
      <w:hyperlink r:id="rId6" w:tooltip="Звёздный (Иркутская область)" w:history="1">
        <w:r w:rsidRPr="00102D5F">
          <w:rPr>
            <w:rFonts w:ascii="Arial" w:eastAsia="Times New Roman" w:hAnsi="Arial" w:cs="Arial"/>
            <w:sz w:val="24"/>
            <w:szCs w:val="24"/>
            <w:lang w:eastAsia="ru-RU"/>
          </w:rPr>
          <w:t>Звёздного</w:t>
        </w:r>
      </w:hyperlink>
      <w:r w:rsidRPr="00102D5F">
        <w:rPr>
          <w:rFonts w:ascii="Arial" w:eastAsia="Times New Roman" w:hAnsi="Arial" w:cs="Arial"/>
          <w:sz w:val="24"/>
          <w:szCs w:val="24"/>
          <w:lang w:eastAsia="ru-RU"/>
        </w:rPr>
        <w:t xml:space="preserve"> дошла до </w:t>
      </w:r>
      <w:proofErr w:type="spellStart"/>
      <w:r w:rsidRPr="00102D5F">
        <w:rPr>
          <w:rFonts w:ascii="Arial" w:eastAsia="Times New Roman" w:hAnsi="Arial" w:cs="Arial"/>
          <w:sz w:val="24"/>
          <w:szCs w:val="24"/>
          <w:lang w:eastAsia="ru-RU"/>
        </w:rPr>
        <w:t>Нии</w:t>
      </w:r>
      <w:proofErr w:type="spellEnd"/>
      <w:r w:rsidRPr="00102D5F">
        <w:rPr>
          <w:rFonts w:ascii="Arial" w:eastAsia="Times New Roman" w:hAnsi="Arial" w:cs="Arial"/>
          <w:sz w:val="24"/>
          <w:szCs w:val="24"/>
          <w:lang w:eastAsia="ru-RU"/>
        </w:rPr>
        <w:t xml:space="preserve">. Первоначально станция называлась </w:t>
      </w:r>
      <w:proofErr w:type="spellStart"/>
      <w:r w:rsidRPr="00102D5F">
        <w:rPr>
          <w:rFonts w:ascii="Arial" w:eastAsia="Times New Roman" w:hAnsi="Arial" w:cs="Arial"/>
          <w:sz w:val="24"/>
          <w:szCs w:val="24"/>
          <w:lang w:eastAsia="ru-RU"/>
        </w:rPr>
        <w:t>Ния-Грузинская</w:t>
      </w:r>
      <w:proofErr w:type="spellEnd"/>
      <w:r w:rsidRPr="00102D5F">
        <w:rPr>
          <w:rFonts w:ascii="Arial" w:eastAsia="Times New Roman" w:hAnsi="Arial" w:cs="Arial"/>
          <w:sz w:val="24"/>
          <w:szCs w:val="24"/>
          <w:lang w:eastAsia="ru-RU"/>
        </w:rPr>
        <w:t>.</w:t>
      </w:r>
    </w:p>
    <w:p w:rsidR="00435A1D" w:rsidRPr="00102D5F" w:rsidRDefault="00435A1D" w:rsidP="00435A1D">
      <w:pPr>
        <w:shd w:val="clear" w:color="auto" w:fill="FFFFFF"/>
        <w:spacing w:after="0" w:line="240" w:lineRule="auto"/>
        <w:ind w:firstLine="567"/>
        <w:jc w:val="both"/>
        <w:rPr>
          <w:rFonts w:ascii="Arial" w:eastAsia="Times New Roman" w:hAnsi="Arial" w:cs="Arial"/>
          <w:sz w:val="24"/>
          <w:szCs w:val="24"/>
          <w:lang w:eastAsia="ru-RU"/>
        </w:rPr>
      </w:pPr>
      <w:r w:rsidRPr="00102D5F">
        <w:rPr>
          <w:rFonts w:ascii="Arial" w:eastAsia="Times New Roman" w:hAnsi="Arial" w:cs="Arial"/>
          <w:sz w:val="24"/>
          <w:szCs w:val="24"/>
          <w:lang w:eastAsia="ru-RU"/>
        </w:rPr>
        <w:t>Жилой посёлок был спроектирован сотрудниками института «</w:t>
      </w:r>
      <w:proofErr w:type="spellStart"/>
      <w:r w:rsidRPr="00102D5F">
        <w:rPr>
          <w:rFonts w:ascii="Arial" w:eastAsia="Times New Roman" w:hAnsi="Arial" w:cs="Arial"/>
          <w:sz w:val="24"/>
          <w:szCs w:val="24"/>
          <w:lang w:eastAsia="ru-RU"/>
        </w:rPr>
        <w:t>Тбилгорпроект</w:t>
      </w:r>
      <w:proofErr w:type="spellEnd"/>
      <w:r w:rsidRPr="00102D5F">
        <w:rPr>
          <w:rFonts w:ascii="Arial" w:eastAsia="Times New Roman" w:hAnsi="Arial" w:cs="Arial"/>
          <w:sz w:val="24"/>
          <w:szCs w:val="24"/>
          <w:lang w:eastAsia="ru-RU"/>
        </w:rPr>
        <w:t>» с учетом национальных особенностей отделки. Пуск</w:t>
      </w:r>
      <w:r w:rsidR="00102D5F">
        <w:rPr>
          <w:rFonts w:ascii="Arial" w:eastAsia="Times New Roman" w:hAnsi="Arial" w:cs="Arial"/>
          <w:sz w:val="24"/>
          <w:szCs w:val="24"/>
          <w:lang w:eastAsia="ru-RU"/>
        </w:rPr>
        <w:t>овой компле</w:t>
      </w:r>
      <w:proofErr w:type="gramStart"/>
      <w:r w:rsidR="00102D5F">
        <w:rPr>
          <w:rFonts w:ascii="Arial" w:eastAsia="Times New Roman" w:hAnsi="Arial" w:cs="Arial"/>
          <w:sz w:val="24"/>
          <w:szCs w:val="24"/>
          <w:lang w:eastAsia="ru-RU"/>
        </w:rPr>
        <w:t>кс вкл</w:t>
      </w:r>
      <w:proofErr w:type="gramEnd"/>
      <w:r w:rsidR="00102D5F">
        <w:rPr>
          <w:rFonts w:ascii="Arial" w:eastAsia="Times New Roman" w:hAnsi="Arial" w:cs="Arial"/>
          <w:sz w:val="24"/>
          <w:szCs w:val="24"/>
          <w:lang w:eastAsia="ru-RU"/>
        </w:rPr>
        <w:t>ючал:</w:t>
      </w:r>
      <w:r w:rsidRPr="00102D5F">
        <w:rPr>
          <w:rFonts w:ascii="Arial" w:eastAsia="Times New Roman" w:hAnsi="Arial" w:cs="Arial"/>
          <w:sz w:val="24"/>
          <w:szCs w:val="24"/>
          <w:lang w:eastAsia="ru-RU"/>
        </w:rPr>
        <w:t xml:space="preserve">7 многоэтажных жилых домов, школу, детский сад, общественно-торговый центр, вокзал и котельную. 23 февраля 1981 года посёлок был сдан, в новые здания переехали жители </w:t>
      </w:r>
      <w:proofErr w:type="spellStart"/>
      <w:r w:rsidRPr="00102D5F">
        <w:rPr>
          <w:rFonts w:ascii="Arial" w:eastAsia="Times New Roman" w:hAnsi="Arial" w:cs="Arial"/>
          <w:sz w:val="24"/>
          <w:szCs w:val="24"/>
          <w:lang w:eastAsia="ru-RU"/>
        </w:rPr>
        <w:t>Нийских</w:t>
      </w:r>
      <w:proofErr w:type="spellEnd"/>
      <w:r w:rsidRPr="00102D5F">
        <w:rPr>
          <w:rFonts w:ascii="Arial" w:eastAsia="Times New Roman" w:hAnsi="Arial" w:cs="Arial"/>
          <w:sz w:val="24"/>
          <w:szCs w:val="24"/>
          <w:lang w:eastAsia="ru-RU"/>
        </w:rPr>
        <w:t xml:space="preserve"> времянок.</w:t>
      </w:r>
    </w:p>
    <w:p w:rsidR="00435A1D" w:rsidRPr="00102D5F" w:rsidRDefault="00435A1D" w:rsidP="00435A1D">
      <w:pPr>
        <w:shd w:val="clear" w:color="auto" w:fill="FFFFFF"/>
        <w:spacing w:after="0" w:line="240" w:lineRule="auto"/>
        <w:ind w:firstLine="567"/>
        <w:jc w:val="both"/>
        <w:rPr>
          <w:rFonts w:ascii="Arial" w:eastAsia="Times New Roman" w:hAnsi="Arial" w:cs="Arial"/>
          <w:sz w:val="24"/>
          <w:szCs w:val="24"/>
          <w:lang w:eastAsia="ru-RU"/>
        </w:rPr>
      </w:pPr>
      <w:r w:rsidRPr="00102D5F">
        <w:rPr>
          <w:rFonts w:ascii="Arial" w:eastAsia="Times New Roman" w:hAnsi="Arial" w:cs="Arial"/>
          <w:sz w:val="24"/>
          <w:szCs w:val="24"/>
          <w:lang w:eastAsia="ru-RU"/>
        </w:rPr>
        <w:t xml:space="preserve">Территория Нийского муниципального образования расположена в центральной части Иркутской области в восточной части </w:t>
      </w:r>
      <w:proofErr w:type="spellStart"/>
      <w:r w:rsidRPr="00102D5F">
        <w:rPr>
          <w:rFonts w:ascii="Arial" w:eastAsia="Times New Roman" w:hAnsi="Arial" w:cs="Arial"/>
          <w:sz w:val="24"/>
          <w:szCs w:val="24"/>
          <w:lang w:eastAsia="ru-RU"/>
        </w:rPr>
        <w:t>Усть-Кутского</w:t>
      </w:r>
      <w:proofErr w:type="spellEnd"/>
      <w:r w:rsidRPr="00102D5F">
        <w:rPr>
          <w:rFonts w:ascii="Arial" w:eastAsia="Times New Roman" w:hAnsi="Arial" w:cs="Arial"/>
          <w:sz w:val="24"/>
          <w:szCs w:val="24"/>
          <w:lang w:eastAsia="ru-RU"/>
        </w:rPr>
        <w:t xml:space="preserve"> района на левом берегу одноимённой реки (у притока р. </w:t>
      </w:r>
      <w:proofErr w:type="spellStart"/>
      <w:r w:rsidRPr="00102D5F">
        <w:rPr>
          <w:rFonts w:ascii="Arial" w:eastAsia="Times New Roman" w:hAnsi="Arial" w:cs="Arial"/>
          <w:sz w:val="24"/>
          <w:szCs w:val="24"/>
          <w:lang w:eastAsia="ru-RU"/>
        </w:rPr>
        <w:t>Таюры</w:t>
      </w:r>
      <w:proofErr w:type="spellEnd"/>
      <w:r w:rsidRPr="00102D5F">
        <w:rPr>
          <w:rFonts w:ascii="Arial" w:eastAsia="Times New Roman" w:hAnsi="Arial" w:cs="Arial"/>
          <w:sz w:val="24"/>
          <w:szCs w:val="24"/>
          <w:lang w:eastAsia="ru-RU"/>
        </w:rPr>
        <w:t xml:space="preserve">, в бассейне Лены). С запада и юга граничит с межселенной территорией </w:t>
      </w:r>
      <w:proofErr w:type="spellStart"/>
      <w:r w:rsidRPr="00102D5F">
        <w:rPr>
          <w:rFonts w:ascii="Arial" w:eastAsia="Times New Roman" w:hAnsi="Arial" w:cs="Arial"/>
          <w:sz w:val="24"/>
          <w:szCs w:val="24"/>
          <w:lang w:eastAsia="ru-RU"/>
        </w:rPr>
        <w:t>Усть-Кутского</w:t>
      </w:r>
      <w:proofErr w:type="spellEnd"/>
      <w:r w:rsidRPr="00102D5F">
        <w:rPr>
          <w:rFonts w:ascii="Arial" w:eastAsia="Times New Roman" w:hAnsi="Arial" w:cs="Arial"/>
          <w:sz w:val="24"/>
          <w:szCs w:val="24"/>
          <w:lang w:eastAsia="ru-RU"/>
        </w:rPr>
        <w:t xml:space="preserve"> района, с севера - со </w:t>
      </w:r>
      <w:proofErr w:type="spellStart"/>
      <w:r w:rsidRPr="00102D5F">
        <w:rPr>
          <w:rFonts w:ascii="Arial" w:eastAsia="Times New Roman" w:hAnsi="Arial" w:cs="Arial"/>
          <w:sz w:val="24"/>
          <w:szCs w:val="24"/>
          <w:lang w:eastAsia="ru-RU"/>
        </w:rPr>
        <w:t>Звезднинским</w:t>
      </w:r>
      <w:proofErr w:type="spellEnd"/>
      <w:r w:rsidRPr="00102D5F">
        <w:rPr>
          <w:rFonts w:ascii="Arial" w:eastAsia="Times New Roman" w:hAnsi="Arial" w:cs="Arial"/>
          <w:sz w:val="24"/>
          <w:szCs w:val="24"/>
          <w:lang w:eastAsia="ru-RU"/>
        </w:rPr>
        <w:t xml:space="preserve"> городским поселением. Площадь поселения составляет 72524 га. </w:t>
      </w:r>
    </w:p>
    <w:p w:rsidR="00435A1D" w:rsidRPr="00102D5F" w:rsidRDefault="00435A1D" w:rsidP="00435A1D">
      <w:pPr>
        <w:spacing w:after="0" w:line="240" w:lineRule="auto"/>
        <w:ind w:firstLine="567"/>
        <w:jc w:val="both"/>
        <w:rPr>
          <w:rFonts w:ascii="Arial" w:eastAsia="Times New Roman" w:hAnsi="Arial" w:cs="Arial"/>
          <w:sz w:val="24"/>
          <w:szCs w:val="24"/>
          <w:lang w:eastAsia="ru-RU"/>
        </w:rPr>
      </w:pPr>
      <w:r w:rsidRPr="00102D5F">
        <w:rPr>
          <w:rFonts w:ascii="Arial" w:eastAsia="Times New Roman" w:hAnsi="Arial" w:cs="Arial"/>
          <w:sz w:val="24"/>
          <w:szCs w:val="24"/>
          <w:lang w:eastAsia="ru-RU"/>
        </w:rPr>
        <w:t xml:space="preserve">Внешняя </w:t>
      </w:r>
      <w:r w:rsidR="00102D5F">
        <w:rPr>
          <w:rFonts w:ascii="Arial" w:eastAsia="Times New Roman" w:hAnsi="Arial" w:cs="Arial"/>
          <w:sz w:val="24"/>
          <w:szCs w:val="24"/>
          <w:lang w:eastAsia="ru-RU"/>
        </w:rPr>
        <w:t xml:space="preserve">транспортная сеть представлена </w:t>
      </w:r>
      <w:r w:rsidRPr="00102D5F">
        <w:rPr>
          <w:rFonts w:ascii="Arial" w:eastAsia="Times New Roman" w:hAnsi="Arial" w:cs="Arial"/>
          <w:sz w:val="24"/>
          <w:szCs w:val="24"/>
          <w:lang w:eastAsia="ru-RU"/>
        </w:rPr>
        <w:t xml:space="preserve">автомобильной дорогой регионального значения «Усть-Кут – </w:t>
      </w:r>
      <w:proofErr w:type="spellStart"/>
      <w:r w:rsidRPr="00102D5F">
        <w:rPr>
          <w:rFonts w:ascii="Arial" w:eastAsia="Times New Roman" w:hAnsi="Arial" w:cs="Arial"/>
          <w:sz w:val="24"/>
          <w:szCs w:val="24"/>
          <w:lang w:eastAsia="ru-RU"/>
        </w:rPr>
        <w:t>Уоян</w:t>
      </w:r>
      <w:proofErr w:type="spellEnd"/>
      <w:r w:rsidRPr="00102D5F">
        <w:rPr>
          <w:rFonts w:ascii="Arial" w:eastAsia="Times New Roman" w:hAnsi="Arial" w:cs="Arial"/>
          <w:sz w:val="24"/>
          <w:szCs w:val="24"/>
          <w:lang w:eastAsia="ru-RU"/>
        </w:rPr>
        <w:t xml:space="preserve">», </w:t>
      </w:r>
      <w:proofErr w:type="spellStart"/>
      <w:r w:rsidRPr="00102D5F">
        <w:rPr>
          <w:rFonts w:ascii="Arial" w:eastAsia="Times New Roman" w:hAnsi="Arial" w:cs="Arial"/>
          <w:sz w:val="24"/>
          <w:szCs w:val="24"/>
          <w:lang w:eastAsia="ru-RU"/>
        </w:rPr>
        <w:t>Восточно-Сибирской</w:t>
      </w:r>
      <w:proofErr w:type="spellEnd"/>
      <w:r w:rsidRPr="00102D5F">
        <w:rPr>
          <w:rFonts w:ascii="Arial" w:eastAsia="Times New Roman" w:hAnsi="Arial" w:cs="Arial"/>
          <w:sz w:val="24"/>
          <w:szCs w:val="24"/>
          <w:lang w:eastAsia="ru-RU"/>
        </w:rPr>
        <w:t xml:space="preserve"> железной дорогой и аэропортом «Усть-Кут» (расположен в </w:t>
      </w:r>
      <w:proofErr w:type="gramStart"/>
      <w:r w:rsidRPr="00102D5F">
        <w:rPr>
          <w:rFonts w:ascii="Arial" w:eastAsia="Times New Roman" w:hAnsi="Arial" w:cs="Arial"/>
          <w:sz w:val="24"/>
          <w:szCs w:val="24"/>
          <w:lang w:eastAsia="ru-RU"/>
        </w:rPr>
        <w:t>г</w:t>
      </w:r>
      <w:proofErr w:type="gramEnd"/>
      <w:r w:rsidRPr="00102D5F">
        <w:rPr>
          <w:rFonts w:ascii="Arial" w:eastAsia="Times New Roman" w:hAnsi="Arial" w:cs="Arial"/>
          <w:sz w:val="24"/>
          <w:szCs w:val="24"/>
          <w:lang w:eastAsia="ru-RU"/>
        </w:rPr>
        <w:t xml:space="preserve">. Усть-Куте). </w:t>
      </w:r>
    </w:p>
    <w:p w:rsidR="00435A1D" w:rsidRPr="00102D5F" w:rsidRDefault="00435A1D" w:rsidP="00435A1D">
      <w:pPr>
        <w:spacing w:after="0" w:line="240" w:lineRule="auto"/>
        <w:ind w:firstLine="567"/>
        <w:jc w:val="both"/>
        <w:rPr>
          <w:rFonts w:ascii="Arial" w:eastAsia="Times New Roman" w:hAnsi="Arial" w:cs="Arial"/>
          <w:sz w:val="24"/>
          <w:szCs w:val="24"/>
          <w:lang w:eastAsia="ru-RU"/>
        </w:rPr>
      </w:pPr>
      <w:r w:rsidRPr="00102D5F">
        <w:rPr>
          <w:rFonts w:ascii="Arial" w:eastAsia="Times New Roman" w:hAnsi="Arial" w:cs="Arial"/>
          <w:sz w:val="24"/>
          <w:szCs w:val="24"/>
          <w:lang w:eastAsia="ru-RU"/>
        </w:rPr>
        <w:t xml:space="preserve">Расстояние от поселка Ния по автодороге до </w:t>
      </w:r>
      <w:proofErr w:type="gramStart"/>
      <w:r w:rsidRPr="00102D5F">
        <w:rPr>
          <w:rFonts w:ascii="Arial" w:eastAsia="Times New Roman" w:hAnsi="Arial" w:cs="Arial"/>
          <w:sz w:val="24"/>
          <w:szCs w:val="24"/>
          <w:lang w:eastAsia="ru-RU"/>
        </w:rPr>
        <w:t>г</w:t>
      </w:r>
      <w:proofErr w:type="gramEnd"/>
      <w:r w:rsidRPr="00102D5F">
        <w:rPr>
          <w:rFonts w:ascii="Arial" w:eastAsia="Times New Roman" w:hAnsi="Arial" w:cs="Arial"/>
          <w:sz w:val="24"/>
          <w:szCs w:val="24"/>
          <w:lang w:eastAsia="ru-RU"/>
        </w:rPr>
        <w:t xml:space="preserve">. Усть-Кут - 110 км,  далее по федеральной автодороге «Вилюй» и М-53 «Байкал» (Усть-Кут – Братск – Тулун – Иркутск) расстояние от Усть-Кута до Иркутска по автодороге – 973 км. </w:t>
      </w:r>
    </w:p>
    <w:p w:rsidR="00435A1D" w:rsidRPr="00102D5F" w:rsidRDefault="00435A1D" w:rsidP="00102D5F">
      <w:pPr>
        <w:shd w:val="clear" w:color="auto" w:fill="FFFFFF"/>
        <w:spacing w:after="0" w:line="240" w:lineRule="auto"/>
        <w:ind w:firstLine="567"/>
        <w:jc w:val="both"/>
        <w:rPr>
          <w:rFonts w:ascii="Arial" w:eastAsia="Times New Roman" w:hAnsi="Arial" w:cs="Arial"/>
          <w:sz w:val="24"/>
          <w:szCs w:val="24"/>
          <w:lang w:eastAsia="ru-RU"/>
        </w:rPr>
      </w:pPr>
      <w:r w:rsidRPr="00102D5F">
        <w:rPr>
          <w:rFonts w:ascii="Arial" w:eastAsia="Times New Roman" w:hAnsi="Arial" w:cs="Arial"/>
          <w:sz w:val="24"/>
          <w:szCs w:val="24"/>
          <w:lang w:eastAsia="ru-RU"/>
        </w:rPr>
        <w:t>Единственным населённым пунктом Нийского муниципального образования является поселок Ния, с числ</w:t>
      </w:r>
      <w:r w:rsidR="00102D5F">
        <w:rPr>
          <w:rFonts w:ascii="Arial" w:eastAsia="Times New Roman" w:hAnsi="Arial" w:cs="Arial"/>
          <w:sz w:val="24"/>
          <w:szCs w:val="24"/>
          <w:lang w:eastAsia="ru-RU"/>
        </w:rPr>
        <w:t xml:space="preserve">енностью постоянного населения </w:t>
      </w:r>
      <w:r w:rsidRPr="00102D5F">
        <w:rPr>
          <w:rFonts w:ascii="Arial" w:eastAsia="Times New Roman" w:hAnsi="Arial" w:cs="Arial"/>
          <w:sz w:val="24"/>
          <w:szCs w:val="24"/>
          <w:lang w:eastAsia="ru-RU"/>
        </w:rPr>
        <w:t>по состоянию на 01.01.16г.  - 1000 человек.</w:t>
      </w:r>
    </w:p>
    <w:p w:rsidR="00435A1D" w:rsidRPr="00102D5F" w:rsidRDefault="00435A1D" w:rsidP="00102D5F">
      <w:pPr>
        <w:shd w:val="clear" w:color="auto" w:fill="FFFFFF"/>
        <w:spacing w:after="0" w:line="240" w:lineRule="auto"/>
        <w:ind w:firstLine="567"/>
        <w:jc w:val="both"/>
        <w:rPr>
          <w:rFonts w:ascii="Arial" w:eastAsia="Times New Roman" w:hAnsi="Arial" w:cs="Arial"/>
          <w:sz w:val="24"/>
          <w:szCs w:val="24"/>
          <w:lang w:eastAsia="ru-RU"/>
        </w:rPr>
      </w:pPr>
      <w:r w:rsidRPr="00102D5F">
        <w:rPr>
          <w:rFonts w:ascii="Arial" w:eastAsia="Times New Roman" w:hAnsi="Arial" w:cs="Arial"/>
          <w:sz w:val="24"/>
          <w:szCs w:val="24"/>
          <w:lang w:eastAsia="ru-RU"/>
        </w:rPr>
        <w:t>Часовой пояс. Иркутское время: IRKT = UTC+8. Летнее время: IRKST = UTC+9. Разница во времени с </w:t>
      </w:r>
      <w:hyperlink r:id="rId7" w:tooltip="Москва" w:history="1">
        <w:r w:rsidRPr="00102D5F">
          <w:rPr>
            <w:rFonts w:ascii="Arial" w:eastAsia="Times New Roman" w:hAnsi="Arial" w:cs="Arial"/>
            <w:sz w:val="24"/>
            <w:szCs w:val="24"/>
            <w:u w:val="single"/>
            <w:lang w:eastAsia="ru-RU"/>
          </w:rPr>
          <w:t>Москвой</w:t>
        </w:r>
      </w:hyperlink>
      <w:r w:rsidRPr="00102D5F">
        <w:rPr>
          <w:rFonts w:ascii="Arial" w:eastAsia="Times New Roman" w:hAnsi="Arial" w:cs="Arial"/>
          <w:sz w:val="24"/>
          <w:szCs w:val="24"/>
          <w:lang w:eastAsia="ru-RU"/>
        </w:rPr>
        <w:t> — 5 часов: MSK +5.</w:t>
      </w:r>
    </w:p>
    <w:p w:rsidR="00435A1D" w:rsidRPr="00102D5F" w:rsidRDefault="00435A1D" w:rsidP="00435A1D">
      <w:pPr>
        <w:spacing w:after="0" w:line="240" w:lineRule="auto"/>
        <w:jc w:val="both"/>
        <w:rPr>
          <w:rFonts w:ascii="Arial" w:eastAsia="Times New Roman" w:hAnsi="Arial" w:cs="Arial"/>
          <w:sz w:val="24"/>
          <w:szCs w:val="24"/>
          <w:lang w:eastAsia="ru-RU"/>
        </w:rPr>
      </w:pPr>
      <w:r w:rsidRPr="00102D5F">
        <w:rPr>
          <w:rFonts w:ascii="Arial" w:eastAsia="Times New Roman" w:hAnsi="Arial" w:cs="Arial"/>
          <w:sz w:val="24"/>
          <w:szCs w:val="24"/>
          <w:lang w:eastAsia="ru-RU"/>
        </w:rPr>
        <w:tab/>
        <w:t>Климат на территории муниципального образования резко континентальный с суровой продолжительной сухой зимой и теплым летом. Среднегодовая температура воздуха отрицательная -4,6ºС. Самый холодный месяц в</w:t>
      </w:r>
      <w:r w:rsidRPr="00102D5F">
        <w:rPr>
          <w:rFonts w:ascii="Arial" w:eastAsia="Times New Roman" w:hAnsi="Arial" w:cs="Arial"/>
          <w:b/>
          <w:sz w:val="24"/>
          <w:szCs w:val="24"/>
          <w:lang w:eastAsia="ru-RU"/>
        </w:rPr>
        <w:t xml:space="preserve"> </w:t>
      </w:r>
      <w:r w:rsidRPr="00102D5F">
        <w:rPr>
          <w:rFonts w:ascii="Arial" w:eastAsia="Times New Roman" w:hAnsi="Arial" w:cs="Arial"/>
          <w:sz w:val="24"/>
          <w:szCs w:val="24"/>
          <w:lang w:eastAsia="ru-RU"/>
        </w:rPr>
        <w:t>году январь, наиболее жаркий – июль. Сре</w:t>
      </w:r>
      <w:r w:rsidR="00102D5F">
        <w:rPr>
          <w:rFonts w:ascii="Arial" w:eastAsia="Times New Roman" w:hAnsi="Arial" w:cs="Arial"/>
          <w:sz w:val="24"/>
          <w:szCs w:val="24"/>
          <w:lang w:eastAsia="ru-RU"/>
        </w:rPr>
        <w:t xml:space="preserve">дняя температура воздуха летом </w:t>
      </w:r>
      <w:r w:rsidRPr="00102D5F">
        <w:rPr>
          <w:rFonts w:ascii="Arial" w:eastAsia="Times New Roman" w:hAnsi="Arial" w:cs="Arial"/>
          <w:sz w:val="24"/>
          <w:szCs w:val="24"/>
          <w:lang w:eastAsia="ru-RU"/>
        </w:rPr>
        <w:t>+24,6</w:t>
      </w:r>
      <w:proofErr w:type="gramStart"/>
      <w:r w:rsidRPr="00102D5F">
        <w:rPr>
          <w:rFonts w:ascii="Arial" w:eastAsia="Times New Roman" w:hAnsi="Arial" w:cs="Arial"/>
          <w:sz w:val="24"/>
          <w:szCs w:val="24"/>
          <w:lang w:eastAsia="ru-RU"/>
        </w:rPr>
        <w:t>ºС</w:t>
      </w:r>
      <w:proofErr w:type="gramEnd"/>
      <w:r w:rsidRPr="00102D5F">
        <w:rPr>
          <w:rFonts w:ascii="Arial" w:eastAsia="Times New Roman" w:hAnsi="Arial" w:cs="Arial"/>
          <w:sz w:val="24"/>
          <w:szCs w:val="24"/>
          <w:lang w:eastAsia="ru-RU"/>
        </w:rPr>
        <w:t xml:space="preserve">,  зимой - 26 ºС. </w:t>
      </w:r>
      <w:r w:rsidRPr="00102D5F">
        <w:rPr>
          <w:rFonts w:ascii="Arial" w:eastAsia="Times New Roman" w:hAnsi="Arial" w:cs="Arial"/>
          <w:sz w:val="24"/>
          <w:szCs w:val="24"/>
          <w:shd w:val="clear" w:color="auto" w:fill="FFFFFF"/>
          <w:lang w:eastAsia="ru-RU"/>
        </w:rPr>
        <w:t>Годовая величина осадков за год составляет в среднем 474 мм, а в отдельные годы колеблется от 330 до 620 мм.</w:t>
      </w:r>
      <w:r w:rsidRPr="00102D5F">
        <w:rPr>
          <w:rFonts w:ascii="Arial" w:eastAsia="Times New Roman" w:hAnsi="Arial" w:cs="Arial"/>
          <w:sz w:val="24"/>
          <w:szCs w:val="24"/>
          <w:lang w:eastAsia="ru-RU"/>
        </w:rPr>
        <w:t xml:space="preserve"> </w:t>
      </w:r>
      <w:r w:rsidRPr="00102D5F">
        <w:rPr>
          <w:rFonts w:ascii="Arial" w:eastAsia="Times New Roman" w:hAnsi="Arial" w:cs="Arial"/>
          <w:sz w:val="24"/>
          <w:szCs w:val="24"/>
          <w:shd w:val="clear" w:color="auto" w:fill="FFFFFF"/>
          <w:lang w:eastAsia="ru-RU"/>
        </w:rPr>
        <w:t xml:space="preserve">Устойчивый снежный покров в среднем образуется чаще в первой декаде ноября и разрушается в начале апреля. Число дней со снежным покровом составляет в среднем около 150-160 дней. Повторяемость скорости ветра 0–1 м/с в п. Ния очень высока – 52 % </w:t>
      </w:r>
      <w:proofErr w:type="gramStart"/>
      <w:r w:rsidRPr="00102D5F">
        <w:rPr>
          <w:rFonts w:ascii="Arial" w:eastAsia="Times New Roman" w:hAnsi="Arial" w:cs="Arial"/>
          <w:sz w:val="24"/>
          <w:szCs w:val="24"/>
          <w:shd w:val="clear" w:color="auto" w:fill="FFFFFF"/>
          <w:lang w:eastAsia="ru-RU"/>
        </w:rPr>
        <w:t>с</w:t>
      </w:r>
      <w:proofErr w:type="gramEnd"/>
      <w:r w:rsidRPr="00102D5F">
        <w:rPr>
          <w:rFonts w:ascii="Arial" w:eastAsia="Times New Roman" w:hAnsi="Arial" w:cs="Arial"/>
          <w:sz w:val="24"/>
          <w:szCs w:val="24"/>
          <w:shd w:val="clear" w:color="auto" w:fill="FFFFFF"/>
          <w:lang w:eastAsia="ru-RU"/>
        </w:rPr>
        <w:t xml:space="preserve"> среднем за год и до 72 % в декабре, лишь в апреле и мае она ниже 40 %.</w:t>
      </w:r>
    </w:p>
    <w:p w:rsidR="00435A1D" w:rsidRDefault="00435A1D" w:rsidP="00102D5F">
      <w:pPr>
        <w:spacing w:after="0" w:line="240" w:lineRule="auto"/>
        <w:ind w:firstLine="708"/>
        <w:jc w:val="both"/>
        <w:rPr>
          <w:rStyle w:val="a4"/>
          <w:rFonts w:ascii="Arial" w:hAnsi="Arial" w:cs="Arial"/>
          <w:sz w:val="24"/>
          <w:szCs w:val="24"/>
          <w:lang w:eastAsia="ru-RU"/>
        </w:rPr>
      </w:pPr>
      <w:r w:rsidRPr="00102D5F">
        <w:rPr>
          <w:rFonts w:ascii="Arial" w:eastAsia="Times New Roman" w:hAnsi="Arial" w:cs="Arial"/>
          <w:sz w:val="24"/>
          <w:szCs w:val="24"/>
          <w:lang w:eastAsia="ru-RU"/>
        </w:rPr>
        <w:lastRenderedPageBreak/>
        <w:t>Специализация муниципального образования определена исходя из сложившейся годами социально-экономической ситуации, структуры местной экономики.</w:t>
      </w:r>
      <w:r w:rsidRPr="00102D5F">
        <w:rPr>
          <w:rFonts w:ascii="Arial" w:eastAsia="Times New Roman" w:hAnsi="Arial" w:cs="Arial"/>
          <w:b/>
          <w:sz w:val="24"/>
          <w:szCs w:val="24"/>
          <w:lang w:eastAsia="ru-RU"/>
        </w:rPr>
        <w:t xml:space="preserve"> </w:t>
      </w:r>
      <w:r w:rsidR="00102D5F">
        <w:rPr>
          <w:rFonts w:ascii="Arial" w:eastAsia="Times New Roman" w:hAnsi="Arial" w:cs="Arial"/>
          <w:sz w:val="24"/>
          <w:szCs w:val="24"/>
          <w:lang w:eastAsia="ru-RU"/>
        </w:rPr>
        <w:t xml:space="preserve">По итогам </w:t>
      </w:r>
      <w:r w:rsidRPr="00102D5F">
        <w:rPr>
          <w:rFonts w:ascii="Arial" w:eastAsia="Times New Roman" w:hAnsi="Arial" w:cs="Arial"/>
          <w:sz w:val="24"/>
          <w:szCs w:val="24"/>
          <w:lang w:eastAsia="ru-RU"/>
        </w:rPr>
        <w:t>прошлых лет соци</w:t>
      </w:r>
      <w:r w:rsidR="00102D5F">
        <w:rPr>
          <w:rFonts w:ascii="Arial" w:eastAsia="Times New Roman" w:hAnsi="Arial" w:cs="Arial"/>
          <w:sz w:val="24"/>
          <w:szCs w:val="24"/>
          <w:lang w:eastAsia="ru-RU"/>
        </w:rPr>
        <w:t xml:space="preserve">ально-экономическая ситуация в </w:t>
      </w:r>
      <w:proofErr w:type="spellStart"/>
      <w:r w:rsidRPr="00102D5F">
        <w:rPr>
          <w:rFonts w:ascii="Arial" w:eastAsia="Times New Roman" w:hAnsi="Arial" w:cs="Arial"/>
          <w:sz w:val="24"/>
          <w:szCs w:val="24"/>
          <w:lang w:eastAsia="ru-RU"/>
        </w:rPr>
        <w:t>Нийском</w:t>
      </w:r>
      <w:proofErr w:type="spellEnd"/>
      <w:r w:rsidR="00102D5F">
        <w:rPr>
          <w:rFonts w:ascii="Arial" w:eastAsia="Times New Roman" w:hAnsi="Arial" w:cs="Arial"/>
          <w:sz w:val="24"/>
          <w:szCs w:val="24"/>
          <w:lang w:eastAsia="ru-RU"/>
        </w:rPr>
        <w:t xml:space="preserve"> муниципальном </w:t>
      </w:r>
      <w:r w:rsidRPr="00102D5F">
        <w:rPr>
          <w:rFonts w:ascii="Arial" w:eastAsia="Times New Roman" w:hAnsi="Arial" w:cs="Arial"/>
          <w:sz w:val="24"/>
          <w:szCs w:val="24"/>
          <w:lang w:eastAsia="ru-RU"/>
        </w:rPr>
        <w:t>обра</w:t>
      </w:r>
      <w:r w:rsidR="00102D5F">
        <w:rPr>
          <w:rFonts w:ascii="Arial" w:eastAsia="Times New Roman" w:hAnsi="Arial" w:cs="Arial"/>
          <w:sz w:val="24"/>
          <w:szCs w:val="24"/>
          <w:lang w:eastAsia="ru-RU"/>
        </w:rPr>
        <w:t xml:space="preserve">зовании оставалась стабильной. </w:t>
      </w:r>
      <w:r w:rsidRPr="00102D5F">
        <w:rPr>
          <w:rFonts w:ascii="Arial" w:eastAsia="Times New Roman" w:hAnsi="Arial" w:cs="Arial"/>
          <w:sz w:val="24"/>
          <w:szCs w:val="24"/>
          <w:lang w:eastAsia="ru-RU"/>
        </w:rPr>
        <w:t>Растет объем промышленного производства</w:t>
      </w:r>
      <w:r w:rsidRPr="00102D5F">
        <w:rPr>
          <w:rFonts w:ascii="Arial" w:eastAsia="Times New Roman" w:hAnsi="Arial" w:cs="Arial"/>
          <w:b/>
          <w:sz w:val="24"/>
          <w:szCs w:val="24"/>
          <w:lang w:eastAsia="ru-RU"/>
        </w:rPr>
        <w:t xml:space="preserve">. </w:t>
      </w:r>
      <w:r w:rsidR="00102D5F">
        <w:rPr>
          <w:rFonts w:ascii="Arial" w:eastAsia="Times New Roman" w:hAnsi="Arial" w:cs="Arial"/>
          <w:sz w:val="24"/>
          <w:szCs w:val="24"/>
          <w:lang w:eastAsia="ru-RU"/>
        </w:rPr>
        <w:t xml:space="preserve">На территории </w:t>
      </w:r>
      <w:r w:rsidRPr="00102D5F">
        <w:rPr>
          <w:rFonts w:ascii="Arial" w:eastAsia="Times New Roman" w:hAnsi="Arial" w:cs="Arial"/>
          <w:sz w:val="24"/>
          <w:szCs w:val="24"/>
          <w:lang w:eastAsia="ru-RU"/>
        </w:rPr>
        <w:t>Нийского муниципального образования расположено од</w:t>
      </w:r>
      <w:r w:rsidR="00EA4926">
        <w:rPr>
          <w:rFonts w:ascii="Arial" w:eastAsia="Times New Roman" w:hAnsi="Arial" w:cs="Arial"/>
          <w:sz w:val="24"/>
          <w:szCs w:val="24"/>
          <w:lang w:eastAsia="ru-RU"/>
        </w:rPr>
        <w:t xml:space="preserve">но градообразующее предприятие </w:t>
      </w:r>
      <w:r w:rsidRPr="00102D5F">
        <w:rPr>
          <w:rFonts w:ascii="Arial" w:eastAsia="Times New Roman" w:hAnsi="Arial" w:cs="Arial"/>
          <w:sz w:val="24"/>
          <w:szCs w:val="24"/>
          <w:lang w:eastAsia="ru-RU"/>
        </w:rPr>
        <w:t xml:space="preserve">ООО «ЛЕНАВУДСЕРВИС», численность работающих составляет 148 человек. </w:t>
      </w:r>
      <w:r w:rsidRPr="00102D5F">
        <w:rPr>
          <w:rStyle w:val="a4"/>
          <w:rFonts w:ascii="Arial" w:hAnsi="Arial" w:cs="Arial"/>
          <w:sz w:val="24"/>
          <w:szCs w:val="24"/>
          <w:lang w:eastAsia="ru-RU"/>
        </w:rPr>
        <w:t>Также на те</w:t>
      </w:r>
      <w:r w:rsidR="00102D5F">
        <w:rPr>
          <w:rStyle w:val="a4"/>
          <w:rFonts w:ascii="Arial" w:hAnsi="Arial" w:cs="Arial"/>
          <w:sz w:val="24"/>
          <w:szCs w:val="24"/>
          <w:lang w:eastAsia="ru-RU"/>
        </w:rPr>
        <w:t xml:space="preserve">рритории Нийского МО находится </w:t>
      </w:r>
      <w:r w:rsidRPr="00102D5F">
        <w:rPr>
          <w:rStyle w:val="a4"/>
          <w:rFonts w:ascii="Arial" w:hAnsi="Arial" w:cs="Arial"/>
          <w:sz w:val="24"/>
          <w:szCs w:val="24"/>
          <w:lang w:eastAsia="ru-RU"/>
        </w:rPr>
        <w:t>лесозаготовительное предприятие  ООО «НЭП» общ</w:t>
      </w:r>
      <w:r w:rsidRPr="00102D5F">
        <w:rPr>
          <w:rStyle w:val="a4"/>
          <w:rFonts w:ascii="Arial" w:hAnsi="Arial" w:cs="Arial"/>
          <w:sz w:val="24"/>
          <w:szCs w:val="24"/>
        </w:rPr>
        <w:t>ей численностью -5</w:t>
      </w:r>
      <w:r w:rsidRPr="00102D5F">
        <w:rPr>
          <w:rStyle w:val="a4"/>
          <w:rFonts w:ascii="Arial" w:hAnsi="Arial" w:cs="Arial"/>
          <w:sz w:val="24"/>
          <w:szCs w:val="24"/>
          <w:lang w:eastAsia="ru-RU"/>
        </w:rPr>
        <w:t xml:space="preserve"> рабочих.</w:t>
      </w:r>
    </w:p>
    <w:p w:rsidR="00102D5F" w:rsidRDefault="00102D5F" w:rsidP="00435A1D">
      <w:pPr>
        <w:spacing w:after="0" w:line="240" w:lineRule="auto"/>
        <w:jc w:val="both"/>
        <w:rPr>
          <w:rStyle w:val="a4"/>
          <w:rFonts w:ascii="Arial" w:hAnsi="Arial" w:cs="Arial"/>
          <w:sz w:val="24"/>
          <w:szCs w:val="24"/>
          <w:lang w:eastAsia="ru-RU"/>
        </w:rPr>
      </w:pPr>
    </w:p>
    <w:p w:rsidR="00102D5F" w:rsidRPr="00102D5F" w:rsidRDefault="00102D5F" w:rsidP="00102D5F">
      <w:pPr>
        <w:pStyle w:val="a5"/>
        <w:numPr>
          <w:ilvl w:val="0"/>
          <w:numId w:val="2"/>
        </w:numPr>
        <w:jc w:val="center"/>
        <w:rPr>
          <w:rStyle w:val="a4"/>
          <w:rFonts w:ascii="Arial" w:hAnsi="Arial" w:cs="Arial"/>
          <w:b/>
          <w:sz w:val="30"/>
          <w:szCs w:val="30"/>
        </w:rPr>
      </w:pPr>
      <w:r w:rsidRPr="00102D5F">
        <w:rPr>
          <w:rStyle w:val="a4"/>
          <w:rFonts w:ascii="Arial" w:hAnsi="Arial" w:cs="Arial"/>
          <w:b/>
          <w:sz w:val="30"/>
          <w:szCs w:val="30"/>
        </w:rPr>
        <w:t>Общая характеристика социально-экономического развития Нийского муниципального образования за 2019 гг.</w:t>
      </w:r>
    </w:p>
    <w:p w:rsidR="00435A1D" w:rsidRPr="00102D5F" w:rsidRDefault="00435A1D" w:rsidP="00102D5F">
      <w:pPr>
        <w:spacing w:after="0" w:line="240" w:lineRule="auto"/>
        <w:rPr>
          <w:rFonts w:ascii="Arial" w:eastAsia="Times New Roman" w:hAnsi="Arial" w:cs="Arial"/>
          <w:b/>
          <w:snapToGrid w:val="0"/>
          <w:sz w:val="24"/>
          <w:szCs w:val="24"/>
          <w:lang w:eastAsia="ru-RU"/>
        </w:rPr>
      </w:pPr>
    </w:p>
    <w:p w:rsidR="00435A1D" w:rsidRDefault="00435A1D" w:rsidP="00102D5F">
      <w:pPr>
        <w:spacing w:after="0" w:line="240" w:lineRule="auto"/>
        <w:ind w:firstLine="708"/>
        <w:jc w:val="both"/>
        <w:rPr>
          <w:rFonts w:ascii="Arial" w:eastAsia="Times New Roman" w:hAnsi="Arial" w:cs="Arial"/>
          <w:sz w:val="24"/>
          <w:szCs w:val="24"/>
          <w:lang w:eastAsia="ru-RU"/>
        </w:rPr>
      </w:pPr>
      <w:r w:rsidRPr="00102D5F">
        <w:rPr>
          <w:rFonts w:ascii="Arial" w:eastAsia="Times New Roman" w:hAnsi="Arial" w:cs="Arial"/>
          <w:b/>
          <w:sz w:val="24"/>
          <w:szCs w:val="24"/>
          <w:lang w:eastAsia="ru-RU"/>
        </w:rPr>
        <w:t>2.1 Демографическая ситуация</w:t>
      </w:r>
      <w:r w:rsidRPr="00102D5F">
        <w:rPr>
          <w:rFonts w:ascii="Arial" w:eastAsia="Times New Roman" w:hAnsi="Arial" w:cs="Arial"/>
          <w:sz w:val="24"/>
          <w:szCs w:val="24"/>
          <w:lang w:eastAsia="ru-RU"/>
        </w:rPr>
        <w:t xml:space="preserve"> по </w:t>
      </w:r>
      <w:proofErr w:type="spellStart"/>
      <w:r w:rsidRPr="00102D5F">
        <w:rPr>
          <w:rFonts w:ascii="Arial" w:eastAsia="Times New Roman" w:hAnsi="Arial" w:cs="Arial"/>
          <w:sz w:val="24"/>
          <w:szCs w:val="24"/>
          <w:lang w:eastAsia="ru-RU"/>
        </w:rPr>
        <w:t>Нийскому</w:t>
      </w:r>
      <w:proofErr w:type="spellEnd"/>
      <w:r w:rsidRPr="00102D5F">
        <w:rPr>
          <w:rFonts w:ascii="Arial" w:eastAsia="Times New Roman" w:hAnsi="Arial" w:cs="Arial"/>
          <w:sz w:val="24"/>
          <w:szCs w:val="24"/>
          <w:lang w:eastAsia="ru-RU"/>
        </w:rPr>
        <w:t xml:space="preserve"> сельскому поселению характеризуется следующими показателями, представленными в таблице</w:t>
      </w:r>
    </w:p>
    <w:p w:rsidR="00102D5F" w:rsidRPr="00102D5F" w:rsidRDefault="00102D5F" w:rsidP="00435A1D">
      <w:pPr>
        <w:spacing w:after="0" w:line="240" w:lineRule="auto"/>
        <w:jc w:val="both"/>
        <w:rPr>
          <w:rFonts w:ascii="Arial" w:eastAsia="Times New Roman" w:hAnsi="Arial" w:cs="Arial"/>
          <w:sz w:val="24"/>
          <w:szCs w:val="24"/>
          <w:lang w:eastAsia="ru-RU"/>
        </w:rPr>
      </w:pPr>
    </w:p>
    <w:p w:rsidR="00435A1D" w:rsidRPr="00102D5F" w:rsidRDefault="00435A1D" w:rsidP="00102D5F">
      <w:pPr>
        <w:suppressAutoHyphens/>
        <w:spacing w:after="0" w:line="240" w:lineRule="auto"/>
        <w:ind w:left="7788" w:right="-108"/>
        <w:rPr>
          <w:rFonts w:ascii="Arial" w:eastAsia="Times New Roman" w:hAnsi="Arial" w:cs="Arial"/>
          <w:sz w:val="24"/>
          <w:szCs w:val="24"/>
          <w:lang w:eastAsia="ru-RU"/>
        </w:rPr>
      </w:pPr>
      <w:r w:rsidRPr="00102D5F">
        <w:rPr>
          <w:rFonts w:ascii="Arial" w:eastAsia="Times New Roman" w:hAnsi="Arial" w:cs="Arial"/>
          <w:sz w:val="24"/>
          <w:szCs w:val="24"/>
          <w:lang w:eastAsia="ru-RU"/>
        </w:rPr>
        <w:t>Таблица № 1</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095"/>
        <w:gridCol w:w="1417"/>
        <w:gridCol w:w="1418"/>
      </w:tblGrid>
      <w:tr w:rsidR="00435A1D" w:rsidRPr="00102D5F" w:rsidTr="00102D5F">
        <w:tc>
          <w:tcPr>
            <w:tcW w:w="568" w:type="dxa"/>
            <w:tcBorders>
              <w:top w:val="single" w:sz="4" w:space="0" w:color="auto"/>
              <w:left w:val="single" w:sz="4" w:space="0" w:color="auto"/>
              <w:bottom w:val="single" w:sz="4" w:space="0" w:color="auto"/>
              <w:right w:val="single" w:sz="4" w:space="0" w:color="auto"/>
            </w:tcBorders>
            <w:shd w:val="clear" w:color="auto" w:fill="auto"/>
          </w:tcPr>
          <w:p w:rsidR="00435A1D" w:rsidRPr="00102D5F" w:rsidRDefault="00435A1D" w:rsidP="00435A1D">
            <w:pPr>
              <w:spacing w:after="0" w:line="240" w:lineRule="auto"/>
              <w:jc w:val="center"/>
              <w:rPr>
                <w:rFonts w:ascii="Courier New" w:eastAsia="Times New Roman" w:hAnsi="Courier New" w:cs="Courier New"/>
                <w:b/>
                <w:lang w:eastAsia="ru-RU"/>
              </w:rPr>
            </w:pPr>
            <w:r w:rsidRPr="00102D5F">
              <w:rPr>
                <w:rFonts w:ascii="Courier New" w:eastAsia="Times New Roman" w:hAnsi="Courier New" w:cs="Courier New"/>
                <w:b/>
                <w:lang w:eastAsia="ru-RU"/>
              </w:rPr>
              <w:t>№</w:t>
            </w:r>
          </w:p>
          <w:p w:rsidR="00435A1D" w:rsidRPr="00102D5F" w:rsidRDefault="00435A1D" w:rsidP="00435A1D">
            <w:pPr>
              <w:spacing w:after="0" w:line="240" w:lineRule="auto"/>
              <w:jc w:val="center"/>
              <w:rPr>
                <w:rFonts w:ascii="Courier New" w:eastAsia="Times New Roman" w:hAnsi="Courier New" w:cs="Courier New"/>
                <w:b/>
                <w:lang w:eastAsia="ru-RU"/>
              </w:rPr>
            </w:pPr>
            <w:proofErr w:type="spellStart"/>
            <w:proofErr w:type="gramStart"/>
            <w:r w:rsidRPr="00102D5F">
              <w:rPr>
                <w:rFonts w:ascii="Courier New" w:eastAsia="Times New Roman" w:hAnsi="Courier New" w:cs="Courier New"/>
                <w:b/>
                <w:lang w:eastAsia="ru-RU"/>
              </w:rPr>
              <w:t>п</w:t>
            </w:r>
            <w:proofErr w:type="spellEnd"/>
            <w:proofErr w:type="gramEnd"/>
            <w:r w:rsidRPr="00102D5F">
              <w:rPr>
                <w:rFonts w:ascii="Courier New" w:eastAsia="Times New Roman" w:hAnsi="Courier New" w:cs="Courier New"/>
                <w:b/>
                <w:lang w:eastAsia="ru-RU"/>
              </w:rPr>
              <w:t>/</w:t>
            </w:r>
            <w:proofErr w:type="spellStart"/>
            <w:r w:rsidRPr="00102D5F">
              <w:rPr>
                <w:rFonts w:ascii="Courier New" w:eastAsia="Times New Roman" w:hAnsi="Courier New" w:cs="Courier New"/>
                <w:b/>
                <w:lang w:eastAsia="ru-RU"/>
              </w:rPr>
              <w:t>п</w:t>
            </w:r>
            <w:proofErr w:type="spellEnd"/>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35A1D" w:rsidRPr="00102D5F" w:rsidRDefault="00435A1D" w:rsidP="00435A1D">
            <w:pPr>
              <w:spacing w:after="0" w:line="240" w:lineRule="auto"/>
              <w:jc w:val="center"/>
              <w:rPr>
                <w:rFonts w:ascii="Courier New" w:eastAsia="Times New Roman" w:hAnsi="Courier New" w:cs="Courier New"/>
                <w:b/>
                <w:lang w:eastAsia="ru-RU"/>
              </w:rPr>
            </w:pPr>
            <w:r w:rsidRPr="00102D5F">
              <w:rPr>
                <w:rFonts w:ascii="Courier New" w:eastAsia="Times New Roman" w:hAnsi="Courier New" w:cs="Courier New"/>
                <w:b/>
                <w:lang w:eastAsia="ru-RU"/>
              </w:rPr>
              <w:t xml:space="preserve">Показатели </w:t>
            </w:r>
          </w:p>
        </w:tc>
        <w:tc>
          <w:tcPr>
            <w:tcW w:w="1417" w:type="dxa"/>
            <w:tcBorders>
              <w:top w:val="single" w:sz="4" w:space="0" w:color="auto"/>
              <w:left w:val="single" w:sz="4" w:space="0" w:color="auto"/>
              <w:bottom w:val="single" w:sz="4" w:space="0" w:color="auto"/>
              <w:right w:val="single" w:sz="4" w:space="0" w:color="auto"/>
            </w:tcBorders>
          </w:tcPr>
          <w:p w:rsidR="00435A1D" w:rsidRPr="00102D5F" w:rsidRDefault="00435A1D" w:rsidP="00435A1D">
            <w:pPr>
              <w:spacing w:after="0" w:line="240" w:lineRule="auto"/>
              <w:jc w:val="center"/>
              <w:rPr>
                <w:rFonts w:ascii="Courier New" w:eastAsia="Times New Roman" w:hAnsi="Courier New" w:cs="Courier New"/>
                <w:b/>
                <w:lang w:eastAsia="ru-RU"/>
              </w:rPr>
            </w:pPr>
            <w:r w:rsidRPr="00102D5F">
              <w:rPr>
                <w:rFonts w:ascii="Courier New" w:eastAsia="Times New Roman" w:hAnsi="Courier New" w:cs="Courier New"/>
                <w:b/>
                <w:lang w:eastAsia="ru-RU"/>
              </w:rPr>
              <w:t xml:space="preserve">2018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35A1D" w:rsidRPr="00102D5F" w:rsidRDefault="00435A1D" w:rsidP="00435A1D">
            <w:pPr>
              <w:spacing w:after="0" w:line="240" w:lineRule="auto"/>
              <w:jc w:val="center"/>
              <w:rPr>
                <w:rFonts w:ascii="Courier New" w:eastAsia="Times New Roman" w:hAnsi="Courier New" w:cs="Courier New"/>
                <w:b/>
                <w:lang w:eastAsia="ru-RU"/>
              </w:rPr>
            </w:pPr>
            <w:r w:rsidRPr="00102D5F">
              <w:rPr>
                <w:rFonts w:ascii="Courier New" w:eastAsia="Times New Roman" w:hAnsi="Courier New" w:cs="Courier New"/>
                <w:b/>
                <w:lang w:eastAsia="ru-RU"/>
              </w:rPr>
              <w:t>2019</w:t>
            </w:r>
          </w:p>
        </w:tc>
      </w:tr>
      <w:tr w:rsidR="00435A1D" w:rsidRPr="00102D5F" w:rsidTr="00102D5F">
        <w:tc>
          <w:tcPr>
            <w:tcW w:w="568" w:type="dxa"/>
            <w:tcBorders>
              <w:top w:val="single" w:sz="4" w:space="0" w:color="auto"/>
              <w:left w:val="single" w:sz="4" w:space="0" w:color="auto"/>
              <w:bottom w:val="single" w:sz="4" w:space="0" w:color="auto"/>
              <w:right w:val="single" w:sz="4" w:space="0" w:color="auto"/>
            </w:tcBorders>
            <w:shd w:val="clear" w:color="auto" w:fill="auto"/>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35A1D" w:rsidRPr="00102D5F" w:rsidRDefault="00435A1D" w:rsidP="00435A1D">
            <w:pPr>
              <w:spacing w:after="0" w:line="240" w:lineRule="auto"/>
              <w:rPr>
                <w:rFonts w:ascii="Courier New" w:eastAsia="Times New Roman" w:hAnsi="Courier New" w:cs="Courier New"/>
                <w:lang w:eastAsia="ru-RU"/>
              </w:rPr>
            </w:pPr>
            <w:r w:rsidRPr="00102D5F">
              <w:rPr>
                <w:rFonts w:ascii="Courier New" w:eastAsia="Times New Roman" w:hAnsi="Courier New" w:cs="Courier New"/>
                <w:lang w:eastAsia="ru-RU"/>
              </w:rPr>
              <w:t>Численность постоянного населения, чел.</w:t>
            </w:r>
          </w:p>
        </w:tc>
        <w:tc>
          <w:tcPr>
            <w:tcW w:w="1417" w:type="dxa"/>
            <w:tcBorders>
              <w:top w:val="single" w:sz="4" w:space="0" w:color="auto"/>
              <w:left w:val="single" w:sz="4" w:space="0" w:color="auto"/>
              <w:bottom w:val="single" w:sz="4" w:space="0" w:color="auto"/>
              <w:right w:val="single" w:sz="4" w:space="0" w:color="auto"/>
            </w:tcBorders>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1120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1085</w:t>
            </w:r>
          </w:p>
        </w:tc>
      </w:tr>
      <w:tr w:rsidR="00435A1D" w:rsidRPr="00102D5F" w:rsidTr="00102D5F">
        <w:tc>
          <w:tcPr>
            <w:tcW w:w="568" w:type="dxa"/>
            <w:tcBorders>
              <w:top w:val="single" w:sz="4" w:space="0" w:color="auto"/>
              <w:left w:val="single" w:sz="4" w:space="0" w:color="auto"/>
              <w:bottom w:val="single" w:sz="4" w:space="0" w:color="auto"/>
              <w:right w:val="single" w:sz="4" w:space="0" w:color="auto"/>
            </w:tcBorders>
            <w:shd w:val="clear" w:color="auto" w:fill="auto"/>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2</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35A1D" w:rsidRPr="00102D5F" w:rsidRDefault="00435A1D" w:rsidP="00435A1D">
            <w:pPr>
              <w:spacing w:after="0" w:line="240" w:lineRule="auto"/>
              <w:rPr>
                <w:rFonts w:ascii="Courier New" w:eastAsia="Times New Roman" w:hAnsi="Courier New" w:cs="Courier New"/>
                <w:lang w:eastAsia="ru-RU"/>
              </w:rPr>
            </w:pPr>
            <w:r w:rsidRPr="00102D5F">
              <w:rPr>
                <w:rFonts w:ascii="Courier New" w:eastAsia="Times New Roman" w:hAnsi="Courier New" w:cs="Courier New"/>
                <w:lang w:eastAsia="ru-RU"/>
              </w:rPr>
              <w:t>Рождаемость, чел.</w:t>
            </w:r>
          </w:p>
        </w:tc>
        <w:tc>
          <w:tcPr>
            <w:tcW w:w="1417" w:type="dxa"/>
            <w:tcBorders>
              <w:top w:val="single" w:sz="4" w:space="0" w:color="auto"/>
              <w:left w:val="single" w:sz="4" w:space="0" w:color="auto"/>
              <w:bottom w:val="single" w:sz="4" w:space="0" w:color="auto"/>
              <w:right w:val="single" w:sz="4" w:space="0" w:color="auto"/>
            </w:tcBorders>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14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11</w:t>
            </w:r>
          </w:p>
        </w:tc>
      </w:tr>
      <w:tr w:rsidR="00435A1D" w:rsidRPr="00102D5F" w:rsidTr="00102D5F">
        <w:tc>
          <w:tcPr>
            <w:tcW w:w="568" w:type="dxa"/>
            <w:tcBorders>
              <w:top w:val="single" w:sz="4" w:space="0" w:color="auto"/>
              <w:left w:val="single" w:sz="4" w:space="0" w:color="auto"/>
              <w:bottom w:val="single" w:sz="4" w:space="0" w:color="auto"/>
              <w:right w:val="single" w:sz="4" w:space="0" w:color="auto"/>
            </w:tcBorders>
            <w:shd w:val="clear" w:color="auto" w:fill="auto"/>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3</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35A1D" w:rsidRPr="00102D5F" w:rsidRDefault="00435A1D" w:rsidP="00435A1D">
            <w:pPr>
              <w:spacing w:after="0" w:line="240" w:lineRule="auto"/>
              <w:rPr>
                <w:rFonts w:ascii="Courier New" w:eastAsia="Times New Roman" w:hAnsi="Courier New" w:cs="Courier New"/>
                <w:lang w:eastAsia="ru-RU"/>
              </w:rPr>
            </w:pPr>
            <w:r w:rsidRPr="00102D5F">
              <w:rPr>
                <w:rFonts w:ascii="Courier New" w:eastAsia="Times New Roman" w:hAnsi="Courier New" w:cs="Courier New"/>
                <w:lang w:eastAsia="ru-RU"/>
              </w:rPr>
              <w:t>Смертность, чел.</w:t>
            </w:r>
          </w:p>
        </w:tc>
        <w:tc>
          <w:tcPr>
            <w:tcW w:w="1417" w:type="dxa"/>
            <w:tcBorders>
              <w:top w:val="single" w:sz="4" w:space="0" w:color="auto"/>
              <w:left w:val="single" w:sz="4" w:space="0" w:color="auto"/>
              <w:bottom w:val="single" w:sz="4" w:space="0" w:color="auto"/>
              <w:right w:val="single" w:sz="4" w:space="0" w:color="auto"/>
            </w:tcBorders>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4</w:t>
            </w:r>
          </w:p>
        </w:tc>
      </w:tr>
      <w:tr w:rsidR="00435A1D" w:rsidRPr="00102D5F" w:rsidTr="00102D5F">
        <w:tc>
          <w:tcPr>
            <w:tcW w:w="568" w:type="dxa"/>
            <w:tcBorders>
              <w:top w:val="single" w:sz="4" w:space="0" w:color="auto"/>
              <w:left w:val="single" w:sz="4" w:space="0" w:color="auto"/>
              <w:bottom w:val="single" w:sz="4" w:space="0" w:color="auto"/>
              <w:right w:val="single" w:sz="4" w:space="0" w:color="auto"/>
            </w:tcBorders>
            <w:shd w:val="clear" w:color="auto" w:fill="auto"/>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4</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35A1D" w:rsidRPr="00102D5F" w:rsidRDefault="00435A1D" w:rsidP="00435A1D">
            <w:pPr>
              <w:spacing w:after="0" w:line="240" w:lineRule="auto"/>
              <w:rPr>
                <w:rFonts w:ascii="Courier New" w:eastAsia="Times New Roman" w:hAnsi="Courier New" w:cs="Courier New"/>
                <w:lang w:eastAsia="ru-RU"/>
              </w:rPr>
            </w:pPr>
            <w:r w:rsidRPr="00102D5F">
              <w:rPr>
                <w:rFonts w:ascii="Courier New" w:eastAsia="Times New Roman" w:hAnsi="Courier New" w:cs="Courier New"/>
                <w:lang w:eastAsia="ru-RU"/>
              </w:rPr>
              <w:t>Миграционный прирост (убыль), чел</w:t>
            </w:r>
          </w:p>
        </w:tc>
        <w:tc>
          <w:tcPr>
            <w:tcW w:w="1417" w:type="dxa"/>
            <w:tcBorders>
              <w:top w:val="single" w:sz="4" w:space="0" w:color="auto"/>
              <w:left w:val="single" w:sz="4" w:space="0" w:color="auto"/>
              <w:bottom w:val="single" w:sz="4" w:space="0" w:color="auto"/>
              <w:right w:val="single" w:sz="4" w:space="0" w:color="auto"/>
            </w:tcBorders>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+125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-50</w:t>
            </w:r>
          </w:p>
        </w:tc>
      </w:tr>
      <w:tr w:rsidR="00435A1D" w:rsidRPr="00102D5F" w:rsidTr="00102D5F">
        <w:tc>
          <w:tcPr>
            <w:tcW w:w="568" w:type="dxa"/>
            <w:tcBorders>
              <w:top w:val="single" w:sz="4" w:space="0" w:color="auto"/>
              <w:left w:val="single" w:sz="4" w:space="0" w:color="auto"/>
              <w:bottom w:val="single" w:sz="4" w:space="0" w:color="auto"/>
              <w:right w:val="single" w:sz="4" w:space="0" w:color="auto"/>
            </w:tcBorders>
            <w:shd w:val="clear" w:color="auto" w:fill="auto"/>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5</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35A1D" w:rsidRPr="00102D5F" w:rsidRDefault="00435A1D" w:rsidP="00435A1D">
            <w:pPr>
              <w:spacing w:after="0" w:line="240" w:lineRule="auto"/>
              <w:rPr>
                <w:rFonts w:ascii="Courier New" w:eastAsia="Times New Roman" w:hAnsi="Courier New" w:cs="Courier New"/>
                <w:lang w:eastAsia="ru-RU"/>
              </w:rPr>
            </w:pPr>
            <w:r w:rsidRPr="00102D5F">
              <w:rPr>
                <w:rFonts w:ascii="Courier New" w:eastAsia="Times New Roman" w:hAnsi="Courier New" w:cs="Courier New"/>
                <w:lang w:eastAsia="ru-RU"/>
              </w:rPr>
              <w:t>Численность экономически активного населения</w:t>
            </w:r>
          </w:p>
        </w:tc>
        <w:tc>
          <w:tcPr>
            <w:tcW w:w="1417" w:type="dxa"/>
            <w:tcBorders>
              <w:top w:val="single" w:sz="4" w:space="0" w:color="auto"/>
              <w:left w:val="single" w:sz="4" w:space="0" w:color="auto"/>
              <w:bottom w:val="single" w:sz="4" w:space="0" w:color="auto"/>
              <w:right w:val="single" w:sz="4" w:space="0" w:color="auto"/>
            </w:tcBorders>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429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371</w:t>
            </w:r>
          </w:p>
        </w:tc>
      </w:tr>
      <w:tr w:rsidR="00435A1D" w:rsidRPr="00102D5F" w:rsidTr="00102D5F">
        <w:tc>
          <w:tcPr>
            <w:tcW w:w="568" w:type="dxa"/>
            <w:tcBorders>
              <w:top w:val="single" w:sz="4" w:space="0" w:color="auto"/>
              <w:left w:val="single" w:sz="4" w:space="0" w:color="auto"/>
              <w:bottom w:val="single" w:sz="4" w:space="0" w:color="auto"/>
              <w:right w:val="single" w:sz="4" w:space="0" w:color="auto"/>
            </w:tcBorders>
            <w:shd w:val="clear" w:color="auto" w:fill="auto"/>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6</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35A1D" w:rsidRPr="00102D5F" w:rsidRDefault="00435A1D" w:rsidP="00435A1D">
            <w:pPr>
              <w:spacing w:after="0" w:line="240" w:lineRule="auto"/>
              <w:rPr>
                <w:rFonts w:ascii="Courier New" w:eastAsia="Times New Roman" w:hAnsi="Courier New" w:cs="Courier New"/>
                <w:lang w:eastAsia="ru-RU"/>
              </w:rPr>
            </w:pPr>
            <w:r w:rsidRPr="00102D5F">
              <w:rPr>
                <w:rFonts w:ascii="Courier New" w:eastAsia="Times New Roman" w:hAnsi="Courier New" w:cs="Courier New"/>
                <w:lang w:eastAsia="ru-RU"/>
              </w:rPr>
              <w:t>Уровень безработицы %</w:t>
            </w:r>
          </w:p>
        </w:tc>
        <w:tc>
          <w:tcPr>
            <w:tcW w:w="1417" w:type="dxa"/>
            <w:tcBorders>
              <w:top w:val="single" w:sz="4" w:space="0" w:color="auto"/>
              <w:left w:val="single" w:sz="4" w:space="0" w:color="auto"/>
              <w:bottom w:val="single" w:sz="4" w:space="0" w:color="auto"/>
              <w:right w:val="single" w:sz="4" w:space="0" w:color="auto"/>
            </w:tcBorders>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4</w:t>
            </w:r>
          </w:p>
        </w:tc>
      </w:tr>
      <w:tr w:rsidR="00435A1D" w:rsidRPr="00102D5F" w:rsidTr="00102D5F">
        <w:tc>
          <w:tcPr>
            <w:tcW w:w="568" w:type="dxa"/>
            <w:tcBorders>
              <w:top w:val="single" w:sz="4" w:space="0" w:color="auto"/>
              <w:left w:val="single" w:sz="4" w:space="0" w:color="auto"/>
              <w:bottom w:val="single" w:sz="4" w:space="0" w:color="auto"/>
              <w:right w:val="single" w:sz="4" w:space="0" w:color="auto"/>
            </w:tcBorders>
            <w:shd w:val="clear" w:color="auto" w:fill="auto"/>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7</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35A1D" w:rsidRPr="00102D5F" w:rsidRDefault="00435A1D" w:rsidP="00435A1D">
            <w:pPr>
              <w:spacing w:after="0" w:line="240" w:lineRule="auto"/>
              <w:rPr>
                <w:rFonts w:ascii="Courier New" w:eastAsia="Times New Roman" w:hAnsi="Courier New" w:cs="Courier New"/>
                <w:lang w:eastAsia="ru-RU"/>
              </w:rPr>
            </w:pPr>
            <w:r w:rsidRPr="00102D5F">
              <w:rPr>
                <w:rFonts w:ascii="Courier New" w:eastAsia="Times New Roman" w:hAnsi="Courier New" w:cs="Courier New"/>
                <w:lang w:eastAsia="ru-RU"/>
              </w:rPr>
              <w:t>Численность пенсионеров, чел.</w:t>
            </w:r>
          </w:p>
        </w:tc>
        <w:tc>
          <w:tcPr>
            <w:tcW w:w="1417" w:type="dxa"/>
            <w:tcBorders>
              <w:top w:val="single" w:sz="4" w:space="0" w:color="auto"/>
              <w:left w:val="single" w:sz="4" w:space="0" w:color="auto"/>
              <w:bottom w:val="single" w:sz="4" w:space="0" w:color="auto"/>
              <w:right w:val="single" w:sz="4" w:space="0" w:color="auto"/>
            </w:tcBorders>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280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330</w:t>
            </w:r>
          </w:p>
        </w:tc>
      </w:tr>
      <w:tr w:rsidR="00435A1D" w:rsidRPr="00102D5F" w:rsidTr="00102D5F">
        <w:tc>
          <w:tcPr>
            <w:tcW w:w="568" w:type="dxa"/>
            <w:tcBorders>
              <w:top w:val="single" w:sz="4" w:space="0" w:color="auto"/>
              <w:left w:val="single" w:sz="4" w:space="0" w:color="auto"/>
              <w:bottom w:val="single" w:sz="4" w:space="0" w:color="auto"/>
              <w:right w:val="single" w:sz="4" w:space="0" w:color="auto"/>
            </w:tcBorders>
            <w:shd w:val="clear" w:color="auto" w:fill="auto"/>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8</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35A1D" w:rsidRPr="00102D5F" w:rsidRDefault="00435A1D" w:rsidP="00435A1D">
            <w:pPr>
              <w:spacing w:after="0" w:line="240" w:lineRule="auto"/>
              <w:rPr>
                <w:rFonts w:ascii="Courier New" w:eastAsia="Times New Roman" w:hAnsi="Courier New" w:cs="Courier New"/>
                <w:lang w:eastAsia="ru-RU"/>
              </w:rPr>
            </w:pPr>
            <w:r w:rsidRPr="00102D5F">
              <w:rPr>
                <w:rFonts w:ascii="Courier New" w:eastAsia="Times New Roman" w:hAnsi="Courier New" w:cs="Courier New"/>
                <w:lang w:eastAsia="ru-RU"/>
              </w:rPr>
              <w:t>Численность учащихся, чел.</w:t>
            </w:r>
          </w:p>
        </w:tc>
        <w:tc>
          <w:tcPr>
            <w:tcW w:w="1417" w:type="dxa"/>
            <w:tcBorders>
              <w:top w:val="single" w:sz="4" w:space="0" w:color="auto"/>
              <w:left w:val="single" w:sz="4" w:space="0" w:color="auto"/>
              <w:bottom w:val="single" w:sz="4" w:space="0" w:color="auto"/>
              <w:right w:val="single" w:sz="4" w:space="0" w:color="auto"/>
            </w:tcBorders>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156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134</w:t>
            </w:r>
          </w:p>
        </w:tc>
      </w:tr>
      <w:tr w:rsidR="00435A1D" w:rsidRPr="00102D5F" w:rsidTr="00102D5F">
        <w:tc>
          <w:tcPr>
            <w:tcW w:w="568" w:type="dxa"/>
            <w:tcBorders>
              <w:top w:val="single" w:sz="4" w:space="0" w:color="auto"/>
              <w:left w:val="single" w:sz="4" w:space="0" w:color="auto"/>
              <w:bottom w:val="single" w:sz="4" w:space="0" w:color="auto"/>
              <w:right w:val="single" w:sz="4" w:space="0" w:color="auto"/>
            </w:tcBorders>
            <w:shd w:val="clear" w:color="auto" w:fill="auto"/>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9</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35A1D" w:rsidRPr="00102D5F" w:rsidRDefault="00435A1D" w:rsidP="00435A1D">
            <w:pPr>
              <w:spacing w:after="0" w:line="240" w:lineRule="auto"/>
              <w:rPr>
                <w:rFonts w:ascii="Courier New" w:eastAsia="Times New Roman" w:hAnsi="Courier New" w:cs="Courier New"/>
                <w:lang w:eastAsia="ru-RU"/>
              </w:rPr>
            </w:pPr>
            <w:r w:rsidRPr="00102D5F">
              <w:rPr>
                <w:rFonts w:ascii="Courier New" w:eastAsia="Times New Roman" w:hAnsi="Courier New" w:cs="Courier New"/>
                <w:lang w:eastAsia="ru-RU"/>
              </w:rPr>
              <w:t>Число зарегистрированных браков</w:t>
            </w:r>
          </w:p>
        </w:tc>
        <w:tc>
          <w:tcPr>
            <w:tcW w:w="1417" w:type="dxa"/>
            <w:tcBorders>
              <w:top w:val="single" w:sz="4" w:space="0" w:color="auto"/>
              <w:left w:val="single" w:sz="4" w:space="0" w:color="auto"/>
              <w:bottom w:val="single" w:sz="4" w:space="0" w:color="auto"/>
              <w:right w:val="single" w:sz="4" w:space="0" w:color="auto"/>
            </w:tcBorders>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3</w:t>
            </w:r>
          </w:p>
        </w:tc>
      </w:tr>
      <w:tr w:rsidR="00435A1D" w:rsidRPr="00102D5F" w:rsidTr="00102D5F">
        <w:tc>
          <w:tcPr>
            <w:tcW w:w="568" w:type="dxa"/>
            <w:tcBorders>
              <w:top w:val="single" w:sz="4" w:space="0" w:color="auto"/>
              <w:left w:val="single" w:sz="4" w:space="0" w:color="auto"/>
              <w:bottom w:val="single" w:sz="4" w:space="0" w:color="auto"/>
              <w:right w:val="single" w:sz="4" w:space="0" w:color="auto"/>
            </w:tcBorders>
            <w:shd w:val="clear" w:color="auto" w:fill="auto"/>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10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35A1D" w:rsidRPr="00102D5F" w:rsidRDefault="00435A1D" w:rsidP="00435A1D">
            <w:pPr>
              <w:spacing w:after="0" w:line="240" w:lineRule="auto"/>
              <w:rPr>
                <w:rFonts w:ascii="Courier New" w:eastAsia="Times New Roman" w:hAnsi="Courier New" w:cs="Courier New"/>
                <w:lang w:eastAsia="ru-RU"/>
              </w:rPr>
            </w:pPr>
            <w:r w:rsidRPr="00102D5F">
              <w:rPr>
                <w:rFonts w:ascii="Courier New" w:eastAsia="Times New Roman" w:hAnsi="Courier New" w:cs="Courier New"/>
                <w:lang w:eastAsia="ru-RU"/>
              </w:rPr>
              <w:t>Число разводов</w:t>
            </w:r>
          </w:p>
        </w:tc>
        <w:tc>
          <w:tcPr>
            <w:tcW w:w="1417" w:type="dxa"/>
            <w:tcBorders>
              <w:top w:val="single" w:sz="4" w:space="0" w:color="auto"/>
              <w:left w:val="single" w:sz="4" w:space="0" w:color="auto"/>
              <w:bottom w:val="single" w:sz="4" w:space="0" w:color="auto"/>
              <w:right w:val="single" w:sz="4" w:space="0" w:color="auto"/>
            </w:tcBorders>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4</w:t>
            </w:r>
          </w:p>
        </w:tc>
      </w:tr>
    </w:tbl>
    <w:p w:rsidR="00435A1D" w:rsidRPr="00102D5F" w:rsidRDefault="00435A1D" w:rsidP="00435A1D">
      <w:pPr>
        <w:spacing w:after="0" w:line="240" w:lineRule="auto"/>
        <w:jc w:val="both"/>
        <w:rPr>
          <w:rFonts w:ascii="Arial" w:eastAsia="Times New Roman" w:hAnsi="Arial" w:cs="Arial"/>
          <w:sz w:val="24"/>
          <w:szCs w:val="24"/>
          <w:lang w:eastAsia="ru-RU"/>
        </w:rPr>
      </w:pPr>
    </w:p>
    <w:p w:rsidR="00435A1D" w:rsidRPr="00102D5F" w:rsidRDefault="00435A1D" w:rsidP="00435A1D">
      <w:pPr>
        <w:spacing w:after="0" w:line="240" w:lineRule="auto"/>
        <w:ind w:firstLine="567"/>
        <w:jc w:val="both"/>
        <w:rPr>
          <w:rFonts w:ascii="Arial" w:eastAsia="Times New Roman" w:hAnsi="Arial" w:cs="Arial"/>
          <w:sz w:val="24"/>
          <w:szCs w:val="24"/>
          <w:lang w:eastAsia="ru-RU"/>
        </w:rPr>
      </w:pPr>
      <w:r w:rsidRPr="00102D5F">
        <w:rPr>
          <w:rFonts w:ascii="Arial" w:eastAsia="Times New Roman" w:hAnsi="Arial" w:cs="Arial"/>
          <w:sz w:val="24"/>
          <w:szCs w:val="24"/>
          <w:lang w:eastAsia="ru-RU"/>
        </w:rPr>
        <w:t>Для увеличения естественного прироста, преодоления негативных тенденций и регулирования демографических процессов, а также снижения социальной напряженности, необходимо реализовать мероприятия в области здравоохранения, защиты социально уязвимых слоев населения, поддержания семьи, детства, молодежи, инвалидов, пожилых людей. Эти мероприятия будут способствовать снижению уровня смертности, повышению уровня рождаемости и показателей средней продолжительности жизни населения.</w:t>
      </w:r>
    </w:p>
    <w:p w:rsidR="00102D5F" w:rsidRDefault="00102D5F" w:rsidP="00435A1D">
      <w:pPr>
        <w:spacing w:after="0" w:line="240" w:lineRule="auto"/>
        <w:ind w:firstLine="709"/>
        <w:jc w:val="center"/>
        <w:rPr>
          <w:rFonts w:ascii="Arial" w:eastAsia="Calibri" w:hAnsi="Arial" w:cs="Arial"/>
          <w:b/>
          <w:sz w:val="24"/>
          <w:szCs w:val="24"/>
          <w:lang w:eastAsia="ru-RU"/>
        </w:rPr>
      </w:pPr>
    </w:p>
    <w:p w:rsidR="00435A1D" w:rsidRPr="00102D5F" w:rsidRDefault="00435A1D" w:rsidP="00435A1D">
      <w:pPr>
        <w:spacing w:after="0" w:line="240" w:lineRule="auto"/>
        <w:ind w:firstLine="709"/>
        <w:jc w:val="center"/>
        <w:rPr>
          <w:rFonts w:ascii="Arial" w:eastAsia="Calibri" w:hAnsi="Arial" w:cs="Arial"/>
          <w:b/>
          <w:sz w:val="30"/>
          <w:szCs w:val="30"/>
          <w:lang w:eastAsia="ru-RU"/>
        </w:rPr>
      </w:pPr>
      <w:r w:rsidRPr="00102D5F">
        <w:rPr>
          <w:rFonts w:ascii="Arial" w:eastAsia="Calibri" w:hAnsi="Arial" w:cs="Arial"/>
          <w:b/>
          <w:sz w:val="30"/>
          <w:szCs w:val="30"/>
          <w:lang w:eastAsia="ru-RU"/>
        </w:rPr>
        <w:t>2.2. Развитие образования</w:t>
      </w:r>
    </w:p>
    <w:p w:rsidR="00435A1D" w:rsidRPr="00102D5F" w:rsidRDefault="00435A1D" w:rsidP="00435A1D">
      <w:pPr>
        <w:spacing w:after="0" w:line="240" w:lineRule="auto"/>
        <w:ind w:firstLine="709"/>
        <w:jc w:val="both"/>
        <w:rPr>
          <w:rFonts w:ascii="Arial" w:eastAsia="Calibri" w:hAnsi="Arial" w:cs="Arial"/>
          <w:b/>
          <w:sz w:val="24"/>
          <w:szCs w:val="24"/>
          <w:lang w:eastAsia="ru-RU"/>
        </w:rPr>
      </w:pPr>
    </w:p>
    <w:p w:rsidR="00435A1D" w:rsidRDefault="00435A1D" w:rsidP="00435A1D">
      <w:pPr>
        <w:spacing w:after="0" w:line="240" w:lineRule="auto"/>
        <w:jc w:val="center"/>
        <w:rPr>
          <w:rFonts w:ascii="Arial" w:eastAsia="Times New Roman" w:hAnsi="Arial" w:cs="Arial"/>
          <w:snapToGrid w:val="0"/>
          <w:sz w:val="24"/>
          <w:szCs w:val="24"/>
          <w:lang w:eastAsia="ru-RU"/>
        </w:rPr>
      </w:pPr>
      <w:r w:rsidRPr="00102D5F">
        <w:rPr>
          <w:rFonts w:ascii="Arial" w:eastAsia="Times New Roman" w:hAnsi="Arial" w:cs="Arial"/>
          <w:snapToGrid w:val="0"/>
          <w:sz w:val="24"/>
          <w:szCs w:val="24"/>
          <w:lang w:eastAsia="ru-RU"/>
        </w:rPr>
        <w:t>Характеристика учреждений образования</w:t>
      </w:r>
    </w:p>
    <w:p w:rsidR="00102D5F" w:rsidRPr="00102D5F" w:rsidRDefault="00102D5F" w:rsidP="00435A1D">
      <w:pPr>
        <w:spacing w:after="0" w:line="240" w:lineRule="auto"/>
        <w:jc w:val="center"/>
        <w:rPr>
          <w:rFonts w:ascii="Arial" w:eastAsia="Times New Roman" w:hAnsi="Arial" w:cs="Arial"/>
          <w:snapToGrid w:val="0"/>
          <w:sz w:val="24"/>
          <w:szCs w:val="24"/>
          <w:lang w:eastAsia="ru-RU"/>
        </w:rPr>
      </w:pPr>
    </w:p>
    <w:p w:rsidR="00435A1D" w:rsidRPr="00102D5F" w:rsidRDefault="00435A1D" w:rsidP="00102D5F">
      <w:pPr>
        <w:suppressAutoHyphens/>
        <w:spacing w:after="0" w:line="240" w:lineRule="auto"/>
        <w:ind w:left="7788" w:right="-108"/>
        <w:rPr>
          <w:rFonts w:ascii="Arial" w:eastAsia="Times New Roman" w:hAnsi="Arial" w:cs="Arial"/>
          <w:sz w:val="24"/>
          <w:szCs w:val="24"/>
          <w:lang w:eastAsia="ru-RU"/>
        </w:rPr>
      </w:pPr>
      <w:r w:rsidRPr="00102D5F">
        <w:rPr>
          <w:rFonts w:ascii="Arial" w:eastAsia="Times New Roman" w:hAnsi="Arial" w:cs="Arial"/>
          <w:sz w:val="24"/>
          <w:szCs w:val="24"/>
          <w:lang w:eastAsia="ru-RU"/>
        </w:rPr>
        <w:t>Таблица №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954"/>
        <w:gridCol w:w="1559"/>
        <w:gridCol w:w="1276"/>
      </w:tblGrid>
      <w:tr w:rsidR="00435A1D" w:rsidRPr="00102D5F" w:rsidTr="00102D5F">
        <w:trPr>
          <w:trHeight w:val="271"/>
        </w:trPr>
        <w:tc>
          <w:tcPr>
            <w:tcW w:w="567" w:type="dxa"/>
            <w:vAlign w:val="center"/>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w:t>
            </w:r>
          </w:p>
        </w:tc>
        <w:tc>
          <w:tcPr>
            <w:tcW w:w="5954" w:type="dxa"/>
            <w:vAlign w:val="center"/>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Наименование показателей</w:t>
            </w:r>
          </w:p>
        </w:tc>
        <w:tc>
          <w:tcPr>
            <w:tcW w:w="1559" w:type="dxa"/>
            <w:vAlign w:val="center"/>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2018г.</w:t>
            </w:r>
          </w:p>
        </w:tc>
        <w:tc>
          <w:tcPr>
            <w:tcW w:w="1276" w:type="dxa"/>
            <w:vAlign w:val="center"/>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val="en-US" w:eastAsia="ru-RU"/>
              </w:rPr>
              <w:t>201</w:t>
            </w:r>
            <w:r w:rsidRPr="00102D5F">
              <w:rPr>
                <w:rFonts w:ascii="Courier New" w:eastAsia="Times New Roman" w:hAnsi="Courier New" w:cs="Courier New"/>
                <w:lang w:eastAsia="ru-RU"/>
              </w:rPr>
              <w:t>9г.</w:t>
            </w:r>
          </w:p>
        </w:tc>
      </w:tr>
      <w:tr w:rsidR="00435A1D" w:rsidRPr="00102D5F" w:rsidTr="00102D5F">
        <w:trPr>
          <w:trHeight w:val="271"/>
        </w:trPr>
        <w:tc>
          <w:tcPr>
            <w:tcW w:w="567" w:type="dxa"/>
            <w:vAlign w:val="center"/>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1</w:t>
            </w:r>
          </w:p>
        </w:tc>
        <w:tc>
          <w:tcPr>
            <w:tcW w:w="5954" w:type="dxa"/>
            <w:vAlign w:val="center"/>
          </w:tcPr>
          <w:p w:rsidR="00435A1D" w:rsidRPr="00102D5F" w:rsidRDefault="00435A1D" w:rsidP="00435A1D">
            <w:pPr>
              <w:spacing w:after="0" w:line="240" w:lineRule="auto"/>
              <w:rPr>
                <w:rFonts w:ascii="Courier New" w:eastAsia="Times New Roman" w:hAnsi="Courier New" w:cs="Courier New"/>
                <w:lang w:eastAsia="ru-RU"/>
              </w:rPr>
            </w:pPr>
            <w:r w:rsidRPr="00102D5F">
              <w:rPr>
                <w:rFonts w:ascii="Courier New" w:eastAsia="Times New Roman" w:hAnsi="Courier New" w:cs="Courier New"/>
                <w:lang w:eastAsia="ru-RU"/>
              </w:rPr>
              <w:t>Число общеобразовательных учреждений (ед.)</w:t>
            </w:r>
          </w:p>
        </w:tc>
        <w:tc>
          <w:tcPr>
            <w:tcW w:w="1559" w:type="dxa"/>
            <w:vAlign w:val="center"/>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1</w:t>
            </w:r>
          </w:p>
        </w:tc>
        <w:tc>
          <w:tcPr>
            <w:tcW w:w="1276" w:type="dxa"/>
            <w:vAlign w:val="center"/>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1</w:t>
            </w:r>
          </w:p>
        </w:tc>
      </w:tr>
      <w:tr w:rsidR="00435A1D" w:rsidRPr="00102D5F" w:rsidTr="00102D5F">
        <w:trPr>
          <w:trHeight w:val="291"/>
        </w:trPr>
        <w:tc>
          <w:tcPr>
            <w:tcW w:w="567" w:type="dxa"/>
            <w:vAlign w:val="center"/>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2</w:t>
            </w:r>
          </w:p>
        </w:tc>
        <w:tc>
          <w:tcPr>
            <w:tcW w:w="5954" w:type="dxa"/>
            <w:vAlign w:val="center"/>
          </w:tcPr>
          <w:p w:rsidR="00435A1D" w:rsidRPr="00102D5F" w:rsidRDefault="00435A1D" w:rsidP="00435A1D">
            <w:pPr>
              <w:spacing w:after="0" w:line="240" w:lineRule="auto"/>
              <w:rPr>
                <w:rFonts w:ascii="Courier New" w:eastAsia="Times New Roman" w:hAnsi="Courier New" w:cs="Courier New"/>
                <w:lang w:eastAsia="ru-RU"/>
              </w:rPr>
            </w:pPr>
            <w:r w:rsidRPr="00102D5F">
              <w:rPr>
                <w:rFonts w:ascii="Courier New" w:eastAsia="Times New Roman" w:hAnsi="Courier New" w:cs="Courier New"/>
                <w:lang w:eastAsia="ru-RU"/>
              </w:rPr>
              <w:t>Количество мест в общеобразовательных  учреждениях (мест)</w:t>
            </w:r>
          </w:p>
        </w:tc>
        <w:tc>
          <w:tcPr>
            <w:tcW w:w="1559" w:type="dxa"/>
            <w:vAlign w:val="center"/>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250</w:t>
            </w:r>
          </w:p>
        </w:tc>
        <w:tc>
          <w:tcPr>
            <w:tcW w:w="1276" w:type="dxa"/>
            <w:vAlign w:val="center"/>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250</w:t>
            </w:r>
          </w:p>
        </w:tc>
      </w:tr>
      <w:tr w:rsidR="00435A1D" w:rsidRPr="00102D5F" w:rsidTr="00102D5F">
        <w:trPr>
          <w:trHeight w:val="271"/>
        </w:trPr>
        <w:tc>
          <w:tcPr>
            <w:tcW w:w="567" w:type="dxa"/>
            <w:vAlign w:val="center"/>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3</w:t>
            </w:r>
          </w:p>
        </w:tc>
        <w:tc>
          <w:tcPr>
            <w:tcW w:w="5954" w:type="dxa"/>
            <w:vAlign w:val="center"/>
          </w:tcPr>
          <w:p w:rsidR="00435A1D" w:rsidRPr="00102D5F" w:rsidRDefault="00435A1D" w:rsidP="00435A1D">
            <w:pPr>
              <w:spacing w:after="0" w:line="240" w:lineRule="auto"/>
              <w:rPr>
                <w:rFonts w:ascii="Courier New" w:eastAsia="Times New Roman" w:hAnsi="Courier New" w:cs="Courier New"/>
                <w:lang w:eastAsia="ru-RU"/>
              </w:rPr>
            </w:pPr>
            <w:r w:rsidRPr="00102D5F">
              <w:rPr>
                <w:rFonts w:ascii="Courier New" w:eastAsia="Times New Roman" w:hAnsi="Courier New" w:cs="Courier New"/>
                <w:lang w:eastAsia="ru-RU"/>
              </w:rPr>
              <w:t>Количество учащихся в общеобразовательных учреждениях (чел.)</w:t>
            </w:r>
          </w:p>
        </w:tc>
        <w:tc>
          <w:tcPr>
            <w:tcW w:w="1559" w:type="dxa"/>
            <w:vAlign w:val="center"/>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156</w:t>
            </w:r>
          </w:p>
        </w:tc>
        <w:tc>
          <w:tcPr>
            <w:tcW w:w="1276" w:type="dxa"/>
            <w:vAlign w:val="center"/>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134</w:t>
            </w:r>
          </w:p>
        </w:tc>
      </w:tr>
      <w:tr w:rsidR="00435A1D" w:rsidRPr="00102D5F" w:rsidTr="00102D5F">
        <w:trPr>
          <w:trHeight w:val="562"/>
        </w:trPr>
        <w:tc>
          <w:tcPr>
            <w:tcW w:w="567" w:type="dxa"/>
            <w:vAlign w:val="center"/>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lastRenderedPageBreak/>
              <w:t>4</w:t>
            </w:r>
          </w:p>
        </w:tc>
        <w:tc>
          <w:tcPr>
            <w:tcW w:w="5954" w:type="dxa"/>
            <w:vAlign w:val="center"/>
          </w:tcPr>
          <w:p w:rsidR="00435A1D" w:rsidRPr="00102D5F" w:rsidRDefault="00435A1D" w:rsidP="00435A1D">
            <w:pPr>
              <w:spacing w:after="0" w:line="240" w:lineRule="auto"/>
              <w:rPr>
                <w:rFonts w:ascii="Courier New" w:eastAsia="Times New Roman" w:hAnsi="Courier New" w:cs="Courier New"/>
                <w:lang w:eastAsia="ru-RU"/>
              </w:rPr>
            </w:pPr>
            <w:r w:rsidRPr="00102D5F">
              <w:rPr>
                <w:rFonts w:ascii="Courier New" w:eastAsia="Times New Roman" w:hAnsi="Courier New" w:cs="Courier New"/>
                <w:lang w:eastAsia="ru-RU"/>
              </w:rPr>
              <w:t>Численность педагогических работников общеобразовательных учреждений (чел.)</w:t>
            </w:r>
          </w:p>
        </w:tc>
        <w:tc>
          <w:tcPr>
            <w:tcW w:w="1559" w:type="dxa"/>
            <w:vAlign w:val="center"/>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21</w:t>
            </w:r>
          </w:p>
        </w:tc>
        <w:tc>
          <w:tcPr>
            <w:tcW w:w="1276" w:type="dxa"/>
            <w:vAlign w:val="center"/>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21</w:t>
            </w:r>
          </w:p>
        </w:tc>
      </w:tr>
      <w:tr w:rsidR="00435A1D" w:rsidRPr="00102D5F" w:rsidTr="00102D5F">
        <w:trPr>
          <w:trHeight w:val="291"/>
        </w:trPr>
        <w:tc>
          <w:tcPr>
            <w:tcW w:w="567" w:type="dxa"/>
            <w:vAlign w:val="center"/>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5</w:t>
            </w:r>
          </w:p>
        </w:tc>
        <w:tc>
          <w:tcPr>
            <w:tcW w:w="5954" w:type="dxa"/>
            <w:vAlign w:val="center"/>
          </w:tcPr>
          <w:p w:rsidR="00435A1D" w:rsidRPr="00102D5F" w:rsidRDefault="00435A1D" w:rsidP="00435A1D">
            <w:pPr>
              <w:spacing w:after="0" w:line="240" w:lineRule="auto"/>
              <w:rPr>
                <w:rFonts w:ascii="Courier New" w:eastAsia="Times New Roman" w:hAnsi="Courier New" w:cs="Courier New"/>
                <w:lang w:eastAsia="ru-RU"/>
              </w:rPr>
            </w:pPr>
            <w:r w:rsidRPr="00102D5F">
              <w:rPr>
                <w:rFonts w:ascii="Courier New" w:eastAsia="Times New Roman" w:hAnsi="Courier New" w:cs="Courier New"/>
                <w:lang w:eastAsia="ru-RU"/>
              </w:rPr>
              <w:t>Дошкольные образовательные учреждения (ед.)</w:t>
            </w:r>
          </w:p>
        </w:tc>
        <w:tc>
          <w:tcPr>
            <w:tcW w:w="1559" w:type="dxa"/>
            <w:vAlign w:val="center"/>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1</w:t>
            </w:r>
          </w:p>
        </w:tc>
        <w:tc>
          <w:tcPr>
            <w:tcW w:w="1276" w:type="dxa"/>
            <w:vAlign w:val="center"/>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1</w:t>
            </w:r>
          </w:p>
        </w:tc>
      </w:tr>
      <w:tr w:rsidR="00435A1D" w:rsidRPr="00102D5F" w:rsidTr="00102D5F">
        <w:trPr>
          <w:trHeight w:val="271"/>
        </w:trPr>
        <w:tc>
          <w:tcPr>
            <w:tcW w:w="567" w:type="dxa"/>
            <w:vAlign w:val="center"/>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6</w:t>
            </w:r>
          </w:p>
        </w:tc>
        <w:tc>
          <w:tcPr>
            <w:tcW w:w="5954" w:type="dxa"/>
            <w:vAlign w:val="center"/>
          </w:tcPr>
          <w:p w:rsidR="00435A1D" w:rsidRPr="00102D5F" w:rsidRDefault="00435A1D" w:rsidP="00435A1D">
            <w:pPr>
              <w:spacing w:after="0" w:line="240" w:lineRule="auto"/>
              <w:rPr>
                <w:rFonts w:ascii="Courier New" w:eastAsia="Times New Roman" w:hAnsi="Courier New" w:cs="Courier New"/>
                <w:lang w:eastAsia="ru-RU"/>
              </w:rPr>
            </w:pPr>
            <w:r w:rsidRPr="00102D5F">
              <w:rPr>
                <w:rFonts w:ascii="Courier New" w:eastAsia="Times New Roman" w:hAnsi="Courier New" w:cs="Courier New"/>
                <w:lang w:eastAsia="ru-RU"/>
              </w:rPr>
              <w:t>Количество мест в дошкольных образовательных учреждениях (мест)</w:t>
            </w:r>
          </w:p>
        </w:tc>
        <w:tc>
          <w:tcPr>
            <w:tcW w:w="1559" w:type="dxa"/>
            <w:vAlign w:val="center"/>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100</w:t>
            </w:r>
          </w:p>
        </w:tc>
        <w:tc>
          <w:tcPr>
            <w:tcW w:w="1276" w:type="dxa"/>
            <w:vAlign w:val="center"/>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100</w:t>
            </w:r>
          </w:p>
        </w:tc>
      </w:tr>
      <w:tr w:rsidR="00435A1D" w:rsidRPr="00102D5F" w:rsidTr="00102D5F">
        <w:trPr>
          <w:trHeight w:val="562"/>
        </w:trPr>
        <w:tc>
          <w:tcPr>
            <w:tcW w:w="567" w:type="dxa"/>
            <w:vAlign w:val="center"/>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7</w:t>
            </w:r>
          </w:p>
        </w:tc>
        <w:tc>
          <w:tcPr>
            <w:tcW w:w="5954" w:type="dxa"/>
            <w:vAlign w:val="center"/>
          </w:tcPr>
          <w:p w:rsidR="00435A1D" w:rsidRPr="00102D5F" w:rsidRDefault="00435A1D" w:rsidP="00435A1D">
            <w:pPr>
              <w:spacing w:after="0" w:line="240" w:lineRule="auto"/>
              <w:rPr>
                <w:rFonts w:ascii="Courier New" w:eastAsia="Times New Roman" w:hAnsi="Courier New" w:cs="Courier New"/>
                <w:lang w:eastAsia="ru-RU"/>
              </w:rPr>
            </w:pPr>
            <w:r w:rsidRPr="00102D5F">
              <w:rPr>
                <w:rFonts w:ascii="Courier New" w:eastAsia="Times New Roman" w:hAnsi="Courier New" w:cs="Courier New"/>
                <w:lang w:eastAsia="ru-RU"/>
              </w:rPr>
              <w:t>Численность детей, посещающих дошкольные образовательные учреждения (чел.)</w:t>
            </w:r>
          </w:p>
        </w:tc>
        <w:tc>
          <w:tcPr>
            <w:tcW w:w="1559" w:type="dxa"/>
            <w:vAlign w:val="center"/>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58</w:t>
            </w:r>
          </w:p>
        </w:tc>
        <w:tc>
          <w:tcPr>
            <w:tcW w:w="1276" w:type="dxa"/>
            <w:vAlign w:val="center"/>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62</w:t>
            </w:r>
          </w:p>
        </w:tc>
      </w:tr>
    </w:tbl>
    <w:p w:rsidR="00435A1D" w:rsidRPr="00102D5F" w:rsidRDefault="00435A1D" w:rsidP="00435A1D">
      <w:pPr>
        <w:suppressAutoHyphens/>
        <w:spacing w:after="0" w:line="240" w:lineRule="auto"/>
        <w:ind w:left="7788" w:right="-108" w:firstLine="708"/>
        <w:rPr>
          <w:rFonts w:ascii="Arial" w:eastAsia="Times New Roman" w:hAnsi="Arial" w:cs="Arial"/>
          <w:snapToGrid w:val="0"/>
          <w:sz w:val="24"/>
          <w:szCs w:val="24"/>
          <w:lang w:eastAsia="ru-RU"/>
        </w:rPr>
      </w:pPr>
    </w:p>
    <w:p w:rsidR="00435A1D" w:rsidRPr="00102D5F" w:rsidRDefault="00102D5F" w:rsidP="00435A1D">
      <w:pPr>
        <w:tabs>
          <w:tab w:val="left" w:pos="9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00435A1D" w:rsidRPr="00102D5F">
        <w:rPr>
          <w:rFonts w:ascii="Arial" w:eastAsia="Times New Roman" w:hAnsi="Arial" w:cs="Arial"/>
          <w:sz w:val="24"/>
          <w:szCs w:val="24"/>
          <w:lang w:eastAsia="ru-RU"/>
        </w:rPr>
        <w:t>Детский сад основан в 1982 год. На сегодняшний день детск</w:t>
      </w:r>
      <w:r>
        <w:rPr>
          <w:rFonts w:ascii="Arial" w:eastAsia="Times New Roman" w:hAnsi="Arial" w:cs="Arial"/>
          <w:sz w:val="24"/>
          <w:szCs w:val="24"/>
          <w:lang w:eastAsia="ru-RU"/>
        </w:rPr>
        <w:t xml:space="preserve">ий сад посещает </w:t>
      </w:r>
      <w:r w:rsidR="00435A1D" w:rsidRPr="00102D5F">
        <w:rPr>
          <w:rFonts w:ascii="Arial" w:eastAsia="Times New Roman" w:hAnsi="Arial" w:cs="Arial"/>
          <w:sz w:val="24"/>
          <w:szCs w:val="24"/>
          <w:lang w:eastAsia="ru-RU"/>
        </w:rPr>
        <w:t xml:space="preserve">62 ребенка. </w:t>
      </w:r>
    </w:p>
    <w:p w:rsidR="00435A1D" w:rsidRPr="00102D5F" w:rsidRDefault="00102D5F" w:rsidP="00435A1D">
      <w:pPr>
        <w:tabs>
          <w:tab w:val="left" w:pos="96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00435A1D" w:rsidRPr="00102D5F">
        <w:rPr>
          <w:rFonts w:ascii="Arial" w:eastAsia="Times New Roman" w:hAnsi="Arial" w:cs="Arial"/>
          <w:sz w:val="24"/>
          <w:szCs w:val="24"/>
          <w:lang w:eastAsia="ru-RU"/>
        </w:rPr>
        <w:t xml:space="preserve">В школе работают 33 человека (с учетом технического персонала), 21 –преподаватель, </w:t>
      </w:r>
      <w:proofErr w:type="gramStart"/>
      <w:r w:rsidR="00435A1D" w:rsidRPr="00102D5F">
        <w:rPr>
          <w:rFonts w:ascii="Arial" w:eastAsia="Times New Roman" w:hAnsi="Arial" w:cs="Arial"/>
          <w:sz w:val="24"/>
          <w:szCs w:val="24"/>
          <w:lang w:eastAsia="ru-RU"/>
        </w:rPr>
        <w:t>имеющие</w:t>
      </w:r>
      <w:proofErr w:type="gramEnd"/>
      <w:r w:rsidR="00435A1D" w:rsidRPr="00102D5F">
        <w:rPr>
          <w:rFonts w:ascii="Arial" w:eastAsia="Times New Roman" w:hAnsi="Arial" w:cs="Arial"/>
          <w:sz w:val="24"/>
          <w:szCs w:val="24"/>
          <w:lang w:eastAsia="ru-RU"/>
        </w:rPr>
        <w:t xml:space="preserve"> высшее и среднее специальное образование. </w:t>
      </w:r>
    </w:p>
    <w:p w:rsidR="00435A1D" w:rsidRPr="00102D5F" w:rsidRDefault="00435A1D" w:rsidP="00435A1D">
      <w:pPr>
        <w:overflowPunct w:val="0"/>
        <w:autoSpaceDE w:val="0"/>
        <w:autoSpaceDN w:val="0"/>
        <w:adjustRightInd w:val="0"/>
        <w:spacing w:after="0" w:line="240" w:lineRule="auto"/>
        <w:ind w:right="-141" w:firstLine="720"/>
        <w:jc w:val="both"/>
        <w:outlineLvl w:val="1"/>
        <w:rPr>
          <w:rFonts w:ascii="Arial" w:eastAsia="Times New Roman" w:hAnsi="Arial" w:cs="Arial"/>
          <w:sz w:val="24"/>
          <w:szCs w:val="24"/>
          <w:lang w:eastAsia="ru-RU"/>
        </w:rPr>
      </w:pPr>
      <w:r w:rsidRPr="00102D5F">
        <w:rPr>
          <w:rFonts w:ascii="Arial" w:eastAsia="Times New Roman" w:hAnsi="Arial" w:cs="Arial"/>
          <w:sz w:val="24"/>
          <w:szCs w:val="24"/>
          <w:lang w:eastAsia="ru-RU"/>
        </w:rPr>
        <w:t>В связи с увеличением  рождаемости детей увеличится и количество учащихся в школах и детских садах, а соответственно и количество работающих в этих учреждениях.</w:t>
      </w:r>
    </w:p>
    <w:p w:rsidR="00435A1D" w:rsidRPr="00102D5F" w:rsidRDefault="00102D5F" w:rsidP="00435A1D">
      <w:pPr>
        <w:spacing w:after="0"/>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Численность </w:t>
      </w:r>
      <w:r w:rsidR="00435A1D" w:rsidRPr="00102D5F">
        <w:rPr>
          <w:rFonts w:ascii="Arial" w:eastAsia="Times New Roman" w:hAnsi="Arial" w:cs="Arial"/>
          <w:sz w:val="24"/>
          <w:szCs w:val="24"/>
          <w:lang w:eastAsia="ru-RU"/>
        </w:rPr>
        <w:t>учащихся в возрасте 16 лет и старше на начало учебн</w:t>
      </w:r>
      <w:r>
        <w:rPr>
          <w:rFonts w:ascii="Arial" w:eastAsia="Times New Roman" w:hAnsi="Arial" w:cs="Arial"/>
          <w:sz w:val="24"/>
          <w:szCs w:val="24"/>
          <w:lang w:eastAsia="ru-RU"/>
        </w:rPr>
        <w:t>ого года составила 40 человек.</w:t>
      </w:r>
    </w:p>
    <w:p w:rsidR="00435A1D" w:rsidRPr="00102D5F" w:rsidRDefault="00435A1D" w:rsidP="00435A1D">
      <w:pPr>
        <w:tabs>
          <w:tab w:val="left" w:pos="567"/>
        </w:tabs>
        <w:spacing w:after="0" w:line="240" w:lineRule="auto"/>
        <w:jc w:val="both"/>
        <w:rPr>
          <w:rFonts w:ascii="Arial" w:eastAsia="Times New Roman" w:hAnsi="Arial" w:cs="Arial"/>
          <w:sz w:val="24"/>
          <w:szCs w:val="24"/>
          <w:lang w:eastAsia="ru-RU"/>
        </w:rPr>
      </w:pPr>
      <w:r w:rsidRPr="00102D5F">
        <w:rPr>
          <w:rFonts w:ascii="Arial" w:eastAsia="Times New Roman" w:hAnsi="Arial" w:cs="Arial"/>
          <w:sz w:val="24"/>
          <w:szCs w:val="24"/>
          <w:lang w:eastAsia="ru-RU"/>
        </w:rPr>
        <w:tab/>
        <w:t>В основном уровень успеваемости учащ</w:t>
      </w:r>
      <w:r w:rsidR="00102D5F">
        <w:rPr>
          <w:rFonts w:ascii="Arial" w:eastAsia="Times New Roman" w:hAnsi="Arial" w:cs="Arial"/>
          <w:sz w:val="24"/>
          <w:szCs w:val="24"/>
          <w:lang w:eastAsia="ru-RU"/>
        </w:rPr>
        <w:t xml:space="preserve">ихся хороший. Выпускники </w:t>
      </w:r>
      <w:r w:rsidRPr="00102D5F">
        <w:rPr>
          <w:rFonts w:ascii="Arial" w:eastAsia="Times New Roman" w:hAnsi="Arial" w:cs="Arial"/>
          <w:sz w:val="24"/>
          <w:szCs w:val="24"/>
          <w:lang w:eastAsia="ru-RU"/>
        </w:rPr>
        <w:t xml:space="preserve">средней общеобразовательной школы Нийского муниципального образования поступают в высшие учебные заведения. </w:t>
      </w:r>
    </w:p>
    <w:p w:rsidR="00435A1D" w:rsidRPr="00ED13F5" w:rsidRDefault="00435A1D" w:rsidP="00435A1D">
      <w:pPr>
        <w:tabs>
          <w:tab w:val="left" w:pos="567"/>
        </w:tabs>
        <w:spacing w:after="0" w:line="240" w:lineRule="auto"/>
        <w:jc w:val="both"/>
        <w:rPr>
          <w:rFonts w:ascii="Times New Roman" w:eastAsia="Times New Roman" w:hAnsi="Times New Roman" w:cs="Times New Roman"/>
          <w:sz w:val="28"/>
          <w:szCs w:val="28"/>
          <w:lang w:eastAsia="ru-RU"/>
        </w:rPr>
      </w:pPr>
    </w:p>
    <w:p w:rsidR="00435A1D" w:rsidRPr="00102D5F" w:rsidRDefault="00435A1D" w:rsidP="00435A1D">
      <w:pPr>
        <w:tabs>
          <w:tab w:val="left" w:pos="960"/>
        </w:tabs>
        <w:spacing w:after="0" w:line="240" w:lineRule="auto"/>
        <w:jc w:val="center"/>
        <w:rPr>
          <w:rFonts w:ascii="Arial" w:eastAsia="Times New Roman" w:hAnsi="Arial" w:cs="Arial"/>
          <w:b/>
          <w:sz w:val="30"/>
          <w:szCs w:val="30"/>
          <w:lang w:eastAsia="ru-RU"/>
        </w:rPr>
      </w:pPr>
      <w:r w:rsidRPr="00102D5F">
        <w:rPr>
          <w:rFonts w:ascii="Arial" w:eastAsia="Times New Roman" w:hAnsi="Arial" w:cs="Arial"/>
          <w:b/>
          <w:sz w:val="30"/>
          <w:szCs w:val="30"/>
          <w:lang w:eastAsia="ru-RU"/>
        </w:rPr>
        <w:t>2.3 Развитие здравоохранение</w:t>
      </w:r>
    </w:p>
    <w:p w:rsidR="00435A1D" w:rsidRPr="00102D5F" w:rsidRDefault="00435A1D" w:rsidP="00435A1D">
      <w:pPr>
        <w:suppressAutoHyphens/>
        <w:spacing w:after="0" w:line="240" w:lineRule="auto"/>
        <w:ind w:left="7788" w:right="-108" w:firstLine="150"/>
        <w:rPr>
          <w:rFonts w:ascii="Arial" w:eastAsia="Times New Roman" w:hAnsi="Arial" w:cs="Arial"/>
          <w:sz w:val="28"/>
          <w:szCs w:val="24"/>
          <w:lang w:eastAsia="ru-RU"/>
        </w:rPr>
      </w:pPr>
      <w:r w:rsidRPr="00102D5F">
        <w:rPr>
          <w:rFonts w:ascii="Arial" w:eastAsia="Times New Roman" w:hAnsi="Arial" w:cs="Arial"/>
          <w:sz w:val="24"/>
          <w:szCs w:val="24"/>
          <w:lang w:eastAsia="ru-RU"/>
        </w:rPr>
        <w:t>Таблица № 3</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
        <w:gridCol w:w="6872"/>
        <w:gridCol w:w="1134"/>
        <w:gridCol w:w="1009"/>
      </w:tblGrid>
      <w:tr w:rsidR="00435A1D" w:rsidRPr="00102D5F" w:rsidTr="00102D5F">
        <w:trPr>
          <w:trHeight w:val="266"/>
        </w:trPr>
        <w:tc>
          <w:tcPr>
            <w:tcW w:w="484" w:type="dxa"/>
            <w:vAlign w:val="center"/>
          </w:tcPr>
          <w:p w:rsidR="00435A1D" w:rsidRPr="00102D5F" w:rsidRDefault="00435A1D" w:rsidP="00435A1D">
            <w:pPr>
              <w:spacing w:before="120"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w:t>
            </w:r>
          </w:p>
        </w:tc>
        <w:tc>
          <w:tcPr>
            <w:tcW w:w="6888" w:type="dxa"/>
            <w:vAlign w:val="center"/>
          </w:tcPr>
          <w:p w:rsidR="00435A1D" w:rsidRPr="00102D5F" w:rsidRDefault="00435A1D" w:rsidP="00435A1D">
            <w:pPr>
              <w:spacing w:before="120"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Наименование показателей</w:t>
            </w:r>
          </w:p>
        </w:tc>
        <w:tc>
          <w:tcPr>
            <w:tcW w:w="1134" w:type="dxa"/>
            <w:vAlign w:val="center"/>
          </w:tcPr>
          <w:p w:rsidR="00435A1D" w:rsidRPr="00102D5F" w:rsidRDefault="00435A1D" w:rsidP="00435A1D">
            <w:pPr>
              <w:spacing w:before="120"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2018г.</w:t>
            </w:r>
          </w:p>
        </w:tc>
        <w:tc>
          <w:tcPr>
            <w:tcW w:w="992" w:type="dxa"/>
            <w:vAlign w:val="center"/>
          </w:tcPr>
          <w:p w:rsidR="00435A1D" w:rsidRPr="00102D5F" w:rsidRDefault="00435A1D" w:rsidP="00435A1D">
            <w:pPr>
              <w:spacing w:before="120"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2019г.</w:t>
            </w:r>
          </w:p>
        </w:tc>
      </w:tr>
      <w:tr w:rsidR="00435A1D" w:rsidRPr="00102D5F" w:rsidTr="00102D5F">
        <w:trPr>
          <w:trHeight w:val="326"/>
        </w:trPr>
        <w:tc>
          <w:tcPr>
            <w:tcW w:w="484" w:type="dxa"/>
            <w:vAlign w:val="center"/>
          </w:tcPr>
          <w:p w:rsidR="00435A1D" w:rsidRPr="00102D5F" w:rsidRDefault="00435A1D" w:rsidP="00435A1D">
            <w:pPr>
              <w:spacing w:before="120"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1</w:t>
            </w:r>
          </w:p>
        </w:tc>
        <w:tc>
          <w:tcPr>
            <w:tcW w:w="6888" w:type="dxa"/>
            <w:vAlign w:val="center"/>
          </w:tcPr>
          <w:p w:rsidR="00435A1D" w:rsidRPr="00102D5F" w:rsidRDefault="00435A1D" w:rsidP="00435A1D">
            <w:pPr>
              <w:spacing w:before="120" w:after="0" w:line="240" w:lineRule="auto"/>
              <w:rPr>
                <w:rFonts w:ascii="Courier New" w:eastAsia="Times New Roman" w:hAnsi="Courier New" w:cs="Courier New"/>
                <w:lang w:eastAsia="ru-RU"/>
              </w:rPr>
            </w:pPr>
            <w:r w:rsidRPr="00102D5F">
              <w:rPr>
                <w:rFonts w:ascii="Courier New" w:eastAsia="Times New Roman" w:hAnsi="Courier New" w:cs="Courier New"/>
                <w:lang w:eastAsia="ru-RU"/>
              </w:rPr>
              <w:t>Численность лечебно-профилактических организаций (ед.)</w:t>
            </w:r>
          </w:p>
        </w:tc>
        <w:tc>
          <w:tcPr>
            <w:tcW w:w="1134" w:type="dxa"/>
            <w:vAlign w:val="center"/>
          </w:tcPr>
          <w:p w:rsidR="00435A1D" w:rsidRPr="00102D5F" w:rsidRDefault="00435A1D" w:rsidP="00435A1D">
            <w:pPr>
              <w:spacing w:before="120"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w:t>
            </w:r>
          </w:p>
        </w:tc>
        <w:tc>
          <w:tcPr>
            <w:tcW w:w="992" w:type="dxa"/>
            <w:vAlign w:val="center"/>
          </w:tcPr>
          <w:p w:rsidR="00435A1D" w:rsidRPr="00102D5F" w:rsidRDefault="00435A1D" w:rsidP="00435A1D">
            <w:pPr>
              <w:spacing w:before="120"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w:t>
            </w:r>
          </w:p>
        </w:tc>
      </w:tr>
      <w:tr w:rsidR="00435A1D" w:rsidRPr="00102D5F" w:rsidTr="00102D5F">
        <w:trPr>
          <w:trHeight w:val="286"/>
        </w:trPr>
        <w:tc>
          <w:tcPr>
            <w:tcW w:w="484" w:type="dxa"/>
            <w:vAlign w:val="center"/>
          </w:tcPr>
          <w:p w:rsidR="00435A1D" w:rsidRPr="00102D5F" w:rsidRDefault="00435A1D" w:rsidP="00435A1D">
            <w:pPr>
              <w:spacing w:before="120"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2</w:t>
            </w:r>
          </w:p>
        </w:tc>
        <w:tc>
          <w:tcPr>
            <w:tcW w:w="6888" w:type="dxa"/>
            <w:vAlign w:val="center"/>
          </w:tcPr>
          <w:p w:rsidR="00435A1D" w:rsidRPr="00102D5F" w:rsidRDefault="00435A1D" w:rsidP="00435A1D">
            <w:pPr>
              <w:spacing w:before="120" w:after="0" w:line="240" w:lineRule="auto"/>
              <w:rPr>
                <w:rFonts w:ascii="Courier New" w:eastAsia="Times New Roman" w:hAnsi="Courier New" w:cs="Courier New"/>
                <w:lang w:eastAsia="ru-RU"/>
              </w:rPr>
            </w:pPr>
            <w:r w:rsidRPr="00102D5F">
              <w:rPr>
                <w:rFonts w:ascii="Courier New" w:eastAsia="Times New Roman" w:hAnsi="Courier New" w:cs="Courier New"/>
                <w:lang w:eastAsia="ru-RU"/>
              </w:rPr>
              <w:t>Наличие больниц (ед./коек)</w:t>
            </w:r>
          </w:p>
        </w:tc>
        <w:tc>
          <w:tcPr>
            <w:tcW w:w="1134" w:type="dxa"/>
            <w:vAlign w:val="center"/>
          </w:tcPr>
          <w:p w:rsidR="00435A1D" w:rsidRPr="00102D5F" w:rsidRDefault="00435A1D" w:rsidP="00435A1D">
            <w:pPr>
              <w:spacing w:before="120"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w:t>
            </w:r>
          </w:p>
        </w:tc>
        <w:tc>
          <w:tcPr>
            <w:tcW w:w="992" w:type="dxa"/>
            <w:vAlign w:val="center"/>
          </w:tcPr>
          <w:p w:rsidR="00435A1D" w:rsidRPr="00102D5F" w:rsidRDefault="00435A1D" w:rsidP="00435A1D">
            <w:pPr>
              <w:spacing w:before="120"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w:t>
            </w:r>
          </w:p>
        </w:tc>
      </w:tr>
      <w:tr w:rsidR="00435A1D" w:rsidRPr="00102D5F" w:rsidTr="00102D5F">
        <w:trPr>
          <w:trHeight w:val="178"/>
        </w:trPr>
        <w:tc>
          <w:tcPr>
            <w:tcW w:w="484" w:type="dxa"/>
            <w:vAlign w:val="center"/>
          </w:tcPr>
          <w:p w:rsidR="00435A1D" w:rsidRPr="00102D5F" w:rsidRDefault="00435A1D" w:rsidP="00435A1D">
            <w:pPr>
              <w:spacing w:before="120"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3</w:t>
            </w:r>
          </w:p>
        </w:tc>
        <w:tc>
          <w:tcPr>
            <w:tcW w:w="6888" w:type="dxa"/>
            <w:vAlign w:val="center"/>
          </w:tcPr>
          <w:p w:rsidR="00435A1D" w:rsidRPr="00102D5F" w:rsidRDefault="00435A1D" w:rsidP="00435A1D">
            <w:pPr>
              <w:spacing w:before="120" w:after="0" w:line="240" w:lineRule="auto"/>
              <w:rPr>
                <w:rFonts w:ascii="Courier New" w:eastAsia="Times New Roman" w:hAnsi="Courier New" w:cs="Courier New"/>
                <w:lang w:eastAsia="ru-RU"/>
              </w:rPr>
            </w:pPr>
            <w:r w:rsidRPr="00102D5F">
              <w:rPr>
                <w:rFonts w:ascii="Courier New" w:eastAsia="Times New Roman" w:hAnsi="Courier New" w:cs="Courier New"/>
                <w:lang w:eastAsia="ru-RU"/>
              </w:rPr>
              <w:t>Наличие амбулаторно-поликлинических учреждений (ед.)</w:t>
            </w:r>
          </w:p>
        </w:tc>
        <w:tc>
          <w:tcPr>
            <w:tcW w:w="1134" w:type="dxa"/>
            <w:vAlign w:val="center"/>
          </w:tcPr>
          <w:p w:rsidR="00435A1D" w:rsidRPr="00102D5F" w:rsidRDefault="00435A1D" w:rsidP="00435A1D">
            <w:pPr>
              <w:spacing w:before="120"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1</w:t>
            </w:r>
          </w:p>
        </w:tc>
        <w:tc>
          <w:tcPr>
            <w:tcW w:w="992" w:type="dxa"/>
            <w:vAlign w:val="center"/>
          </w:tcPr>
          <w:p w:rsidR="00435A1D" w:rsidRPr="00102D5F" w:rsidRDefault="00435A1D" w:rsidP="00435A1D">
            <w:pPr>
              <w:spacing w:before="120"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1</w:t>
            </w:r>
          </w:p>
        </w:tc>
      </w:tr>
      <w:tr w:rsidR="00435A1D" w:rsidRPr="00102D5F" w:rsidTr="00102D5F">
        <w:trPr>
          <w:trHeight w:val="403"/>
        </w:trPr>
        <w:tc>
          <w:tcPr>
            <w:tcW w:w="484" w:type="dxa"/>
            <w:vAlign w:val="center"/>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4</w:t>
            </w:r>
          </w:p>
        </w:tc>
        <w:tc>
          <w:tcPr>
            <w:tcW w:w="6888" w:type="dxa"/>
            <w:vAlign w:val="center"/>
          </w:tcPr>
          <w:p w:rsidR="00435A1D" w:rsidRPr="00102D5F" w:rsidRDefault="00435A1D" w:rsidP="00435A1D">
            <w:pPr>
              <w:spacing w:after="0" w:line="240" w:lineRule="auto"/>
              <w:rPr>
                <w:rFonts w:ascii="Courier New" w:eastAsia="Times New Roman" w:hAnsi="Courier New" w:cs="Courier New"/>
                <w:lang w:eastAsia="ru-RU"/>
              </w:rPr>
            </w:pPr>
            <w:r w:rsidRPr="00102D5F">
              <w:rPr>
                <w:rFonts w:ascii="Courier New" w:eastAsia="Times New Roman" w:hAnsi="Courier New" w:cs="Courier New"/>
                <w:lang w:eastAsia="ru-RU"/>
              </w:rPr>
              <w:t>Численность врачей (чел.)</w:t>
            </w:r>
          </w:p>
        </w:tc>
        <w:tc>
          <w:tcPr>
            <w:tcW w:w="1134" w:type="dxa"/>
            <w:vAlign w:val="center"/>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2</w:t>
            </w:r>
          </w:p>
        </w:tc>
        <w:tc>
          <w:tcPr>
            <w:tcW w:w="992" w:type="dxa"/>
            <w:vAlign w:val="center"/>
          </w:tcPr>
          <w:p w:rsidR="00435A1D" w:rsidRPr="00102D5F" w:rsidRDefault="00435A1D" w:rsidP="00435A1D">
            <w:pPr>
              <w:spacing w:after="0" w:line="240" w:lineRule="auto"/>
              <w:jc w:val="center"/>
              <w:rPr>
                <w:rFonts w:ascii="Courier New" w:eastAsia="Times New Roman" w:hAnsi="Courier New" w:cs="Courier New"/>
                <w:lang w:eastAsia="ru-RU"/>
              </w:rPr>
            </w:pPr>
            <w:r w:rsidRPr="00102D5F">
              <w:rPr>
                <w:rFonts w:ascii="Courier New" w:eastAsia="Times New Roman" w:hAnsi="Courier New" w:cs="Courier New"/>
                <w:lang w:eastAsia="ru-RU"/>
              </w:rPr>
              <w:t>2</w:t>
            </w:r>
          </w:p>
        </w:tc>
      </w:tr>
    </w:tbl>
    <w:p w:rsidR="00435A1D" w:rsidRPr="00102D5F" w:rsidRDefault="00435A1D" w:rsidP="00102D5F">
      <w:pPr>
        <w:spacing w:after="0" w:line="240" w:lineRule="auto"/>
        <w:jc w:val="both"/>
        <w:rPr>
          <w:rFonts w:ascii="Arial" w:eastAsia="Times New Roman" w:hAnsi="Arial" w:cs="Arial"/>
          <w:sz w:val="24"/>
          <w:szCs w:val="24"/>
          <w:lang w:eastAsia="ru-RU"/>
        </w:rPr>
      </w:pPr>
    </w:p>
    <w:p w:rsidR="00435A1D" w:rsidRPr="00102D5F" w:rsidRDefault="00435A1D" w:rsidP="00102D5F">
      <w:pPr>
        <w:spacing w:after="0" w:line="240" w:lineRule="auto"/>
        <w:ind w:firstLine="708"/>
        <w:jc w:val="both"/>
        <w:rPr>
          <w:rFonts w:ascii="Arial" w:eastAsia="Times New Roman" w:hAnsi="Arial" w:cs="Arial"/>
          <w:sz w:val="24"/>
          <w:szCs w:val="24"/>
          <w:lang w:eastAsia="ru-RU"/>
        </w:rPr>
      </w:pPr>
      <w:r w:rsidRPr="00102D5F">
        <w:rPr>
          <w:rFonts w:ascii="Arial" w:eastAsia="Times New Roman" w:hAnsi="Arial" w:cs="Arial"/>
          <w:sz w:val="24"/>
          <w:szCs w:val="24"/>
          <w:lang w:eastAsia="ru-RU"/>
        </w:rPr>
        <w:t>На территории Нийского муниципального образова</w:t>
      </w:r>
      <w:r w:rsidR="00102D5F">
        <w:rPr>
          <w:rFonts w:ascii="Arial" w:eastAsia="Times New Roman" w:hAnsi="Arial" w:cs="Arial"/>
          <w:sz w:val="24"/>
          <w:szCs w:val="24"/>
          <w:lang w:eastAsia="ru-RU"/>
        </w:rPr>
        <w:t xml:space="preserve">ния находится одно медицинское </w:t>
      </w:r>
      <w:r w:rsidRPr="00102D5F">
        <w:rPr>
          <w:rFonts w:ascii="Arial" w:eastAsia="Times New Roman" w:hAnsi="Arial" w:cs="Arial"/>
          <w:sz w:val="24"/>
          <w:szCs w:val="24"/>
          <w:lang w:eastAsia="ru-RU"/>
        </w:rPr>
        <w:t xml:space="preserve">учреждение </w:t>
      </w:r>
      <w:proofErr w:type="spellStart"/>
      <w:r w:rsidRPr="00102D5F">
        <w:rPr>
          <w:rFonts w:ascii="Arial" w:eastAsia="Times New Roman" w:hAnsi="Arial" w:cs="Arial"/>
          <w:sz w:val="24"/>
          <w:szCs w:val="24"/>
          <w:lang w:eastAsia="ru-RU"/>
        </w:rPr>
        <w:t>Нийская</w:t>
      </w:r>
      <w:proofErr w:type="spellEnd"/>
      <w:r w:rsidRPr="00102D5F">
        <w:rPr>
          <w:rFonts w:ascii="Arial" w:eastAsia="Times New Roman" w:hAnsi="Arial" w:cs="Arial"/>
          <w:sz w:val="24"/>
          <w:szCs w:val="24"/>
          <w:lang w:eastAsia="ru-RU"/>
        </w:rPr>
        <w:t xml:space="preserve"> врачебная амбулатория, расположенного в здании сданного в эксплуатацию в 1981 году с момента сдачи в эксплуатацию, капитального ремонта в здан</w:t>
      </w:r>
      <w:r w:rsidR="00102D5F">
        <w:rPr>
          <w:rFonts w:ascii="Arial" w:eastAsia="Times New Roman" w:hAnsi="Arial" w:cs="Arial"/>
          <w:sz w:val="24"/>
          <w:szCs w:val="24"/>
          <w:lang w:eastAsia="ru-RU"/>
        </w:rPr>
        <w:t xml:space="preserve">ии амбулатории не проводилось. </w:t>
      </w:r>
      <w:r w:rsidRPr="00102D5F">
        <w:rPr>
          <w:rFonts w:ascii="Arial" w:eastAsia="Times New Roman" w:hAnsi="Arial" w:cs="Arial"/>
          <w:sz w:val="24"/>
          <w:szCs w:val="24"/>
          <w:lang w:eastAsia="ru-RU"/>
        </w:rPr>
        <w:t xml:space="preserve">В </w:t>
      </w:r>
      <w:proofErr w:type="spellStart"/>
      <w:r w:rsidRPr="00102D5F">
        <w:rPr>
          <w:rFonts w:ascii="Arial" w:eastAsia="Times New Roman" w:hAnsi="Arial" w:cs="Arial"/>
          <w:sz w:val="24"/>
          <w:szCs w:val="24"/>
          <w:lang w:eastAsia="ru-RU"/>
        </w:rPr>
        <w:t>Нийской</w:t>
      </w:r>
      <w:proofErr w:type="spellEnd"/>
      <w:r w:rsidRPr="00102D5F">
        <w:rPr>
          <w:rFonts w:ascii="Arial" w:eastAsia="Times New Roman" w:hAnsi="Arial" w:cs="Arial"/>
          <w:sz w:val="24"/>
          <w:szCs w:val="24"/>
          <w:lang w:eastAsia="ru-RU"/>
        </w:rPr>
        <w:t xml:space="preserve"> врачебной амбулатории работает мед</w:t>
      </w:r>
      <w:proofErr w:type="gramStart"/>
      <w:r w:rsidRPr="00102D5F">
        <w:rPr>
          <w:rFonts w:ascii="Arial" w:eastAsia="Times New Roman" w:hAnsi="Arial" w:cs="Arial"/>
          <w:sz w:val="24"/>
          <w:szCs w:val="24"/>
          <w:lang w:eastAsia="ru-RU"/>
        </w:rPr>
        <w:t>.</w:t>
      </w:r>
      <w:proofErr w:type="gramEnd"/>
      <w:r w:rsidRPr="00102D5F">
        <w:rPr>
          <w:rFonts w:ascii="Arial" w:eastAsia="Times New Roman" w:hAnsi="Arial" w:cs="Arial"/>
          <w:sz w:val="24"/>
          <w:szCs w:val="24"/>
          <w:lang w:eastAsia="ru-RU"/>
        </w:rPr>
        <w:t xml:space="preserve"> </w:t>
      </w:r>
      <w:proofErr w:type="gramStart"/>
      <w:r w:rsidRPr="00102D5F">
        <w:rPr>
          <w:rFonts w:ascii="Arial" w:eastAsia="Times New Roman" w:hAnsi="Arial" w:cs="Arial"/>
          <w:sz w:val="24"/>
          <w:szCs w:val="24"/>
          <w:lang w:eastAsia="ru-RU"/>
        </w:rPr>
        <w:t>п</w:t>
      </w:r>
      <w:proofErr w:type="gramEnd"/>
      <w:r w:rsidRPr="00102D5F">
        <w:rPr>
          <w:rFonts w:ascii="Arial" w:eastAsia="Times New Roman" w:hAnsi="Arial" w:cs="Arial"/>
          <w:sz w:val="24"/>
          <w:szCs w:val="24"/>
          <w:lang w:eastAsia="ru-RU"/>
        </w:rPr>
        <w:t xml:space="preserve">ерсонал в количестве 8 (с учетом технического персонала ). </w:t>
      </w:r>
    </w:p>
    <w:p w:rsidR="00435A1D" w:rsidRDefault="00435A1D" w:rsidP="00102D5F">
      <w:pPr>
        <w:spacing w:after="0" w:line="240" w:lineRule="auto"/>
        <w:ind w:firstLine="720"/>
        <w:jc w:val="both"/>
        <w:rPr>
          <w:rFonts w:ascii="Arial" w:eastAsia="Times New Roman" w:hAnsi="Arial" w:cs="Arial"/>
          <w:sz w:val="24"/>
          <w:szCs w:val="24"/>
          <w:lang w:eastAsia="ru-RU"/>
        </w:rPr>
      </w:pPr>
      <w:r w:rsidRPr="00102D5F">
        <w:rPr>
          <w:rFonts w:ascii="Arial" w:eastAsia="Times New Roman" w:hAnsi="Arial" w:cs="Arial"/>
          <w:sz w:val="24"/>
          <w:szCs w:val="24"/>
          <w:lang w:eastAsia="ru-RU"/>
        </w:rPr>
        <w:t xml:space="preserve">Жители Нийского муниципального образования для прохождения медицинского обслуживания, приема у специализированных врачей, медицинских осмотров обращаются в районную больницу </w:t>
      </w:r>
      <w:proofErr w:type="gramStart"/>
      <w:r w:rsidRPr="00102D5F">
        <w:rPr>
          <w:rFonts w:ascii="Arial" w:eastAsia="Times New Roman" w:hAnsi="Arial" w:cs="Arial"/>
          <w:sz w:val="24"/>
          <w:szCs w:val="24"/>
          <w:lang w:eastAsia="ru-RU"/>
        </w:rPr>
        <w:t>г</w:t>
      </w:r>
      <w:proofErr w:type="gramEnd"/>
      <w:r w:rsidRPr="00102D5F">
        <w:rPr>
          <w:rFonts w:ascii="Arial" w:eastAsia="Times New Roman" w:hAnsi="Arial" w:cs="Arial"/>
          <w:sz w:val="24"/>
          <w:szCs w:val="24"/>
          <w:lang w:eastAsia="ru-RU"/>
        </w:rPr>
        <w:t>. Усть-Кута.</w:t>
      </w:r>
    </w:p>
    <w:p w:rsidR="00102D5F" w:rsidRPr="00102D5F" w:rsidRDefault="00102D5F" w:rsidP="00102D5F">
      <w:pPr>
        <w:spacing w:after="0" w:line="240" w:lineRule="auto"/>
        <w:ind w:firstLine="720"/>
        <w:jc w:val="both"/>
        <w:rPr>
          <w:rFonts w:ascii="Arial" w:eastAsia="Times New Roman" w:hAnsi="Arial" w:cs="Arial"/>
          <w:sz w:val="24"/>
          <w:szCs w:val="24"/>
          <w:lang w:eastAsia="ru-RU"/>
        </w:rPr>
      </w:pPr>
    </w:p>
    <w:p w:rsidR="00435A1D" w:rsidRPr="00102D5F" w:rsidRDefault="00435A1D" w:rsidP="00102D5F">
      <w:pPr>
        <w:spacing w:after="0" w:line="240" w:lineRule="auto"/>
        <w:ind w:firstLine="708"/>
        <w:jc w:val="center"/>
        <w:rPr>
          <w:rFonts w:ascii="Arial" w:eastAsia="Times New Roman" w:hAnsi="Arial" w:cs="Arial"/>
          <w:b/>
          <w:sz w:val="30"/>
          <w:szCs w:val="30"/>
          <w:lang w:eastAsia="ru-RU"/>
        </w:rPr>
      </w:pPr>
      <w:r w:rsidRPr="00102D5F">
        <w:rPr>
          <w:rFonts w:ascii="Arial" w:eastAsia="Times New Roman" w:hAnsi="Arial" w:cs="Arial"/>
          <w:b/>
          <w:sz w:val="30"/>
          <w:szCs w:val="30"/>
          <w:lang w:eastAsia="ru-RU"/>
        </w:rPr>
        <w:t>2.4. Развитие культуры</w:t>
      </w:r>
    </w:p>
    <w:p w:rsidR="00435A1D" w:rsidRPr="00102D5F" w:rsidRDefault="00435A1D" w:rsidP="00102D5F">
      <w:pPr>
        <w:spacing w:after="0" w:line="240" w:lineRule="auto"/>
        <w:ind w:firstLine="708"/>
        <w:jc w:val="both"/>
        <w:rPr>
          <w:rFonts w:ascii="Arial" w:eastAsia="Times New Roman" w:hAnsi="Arial" w:cs="Arial"/>
          <w:sz w:val="24"/>
          <w:szCs w:val="24"/>
          <w:lang w:eastAsia="ru-RU"/>
        </w:rPr>
      </w:pPr>
    </w:p>
    <w:p w:rsidR="00435A1D" w:rsidRPr="00102D5F" w:rsidRDefault="00435A1D" w:rsidP="00102D5F">
      <w:pPr>
        <w:ind w:firstLine="708"/>
        <w:jc w:val="both"/>
        <w:rPr>
          <w:rFonts w:ascii="Arial" w:hAnsi="Arial" w:cs="Arial"/>
          <w:sz w:val="24"/>
          <w:szCs w:val="24"/>
        </w:rPr>
      </w:pPr>
      <w:r w:rsidRPr="00102D5F">
        <w:rPr>
          <w:rFonts w:ascii="Arial" w:hAnsi="Arial" w:cs="Arial"/>
          <w:sz w:val="24"/>
          <w:szCs w:val="24"/>
        </w:rPr>
        <w:t xml:space="preserve">В </w:t>
      </w:r>
      <w:proofErr w:type="spellStart"/>
      <w:r w:rsidRPr="00102D5F">
        <w:rPr>
          <w:rFonts w:ascii="Arial" w:hAnsi="Arial" w:cs="Arial"/>
          <w:sz w:val="24"/>
          <w:szCs w:val="24"/>
        </w:rPr>
        <w:t>культурно-досуговом</w:t>
      </w:r>
      <w:proofErr w:type="spellEnd"/>
      <w:r w:rsidRPr="00102D5F">
        <w:rPr>
          <w:rFonts w:ascii="Arial" w:hAnsi="Arial" w:cs="Arial"/>
          <w:sz w:val="24"/>
          <w:szCs w:val="24"/>
        </w:rPr>
        <w:t xml:space="preserve"> центре работают 4 клуба по интересам: «Мы вместе» - для </w:t>
      </w:r>
      <w:proofErr w:type="spellStart"/>
      <w:r w:rsidRPr="00102D5F">
        <w:rPr>
          <w:rFonts w:ascii="Arial" w:hAnsi="Arial" w:cs="Arial"/>
          <w:sz w:val="24"/>
          <w:szCs w:val="24"/>
        </w:rPr>
        <w:t>маломобильной</w:t>
      </w:r>
      <w:proofErr w:type="spellEnd"/>
      <w:r w:rsidRPr="00102D5F">
        <w:rPr>
          <w:rFonts w:ascii="Arial" w:hAnsi="Arial" w:cs="Arial"/>
          <w:sz w:val="24"/>
          <w:szCs w:val="24"/>
        </w:rPr>
        <w:t xml:space="preserve"> категории населения, «Бабушкин сундучок» - для людей пожилого возраста, «Мы за чаем не скучаем» - для тех, кому за…, «</w:t>
      </w:r>
      <w:proofErr w:type="gramStart"/>
      <w:r w:rsidRPr="00102D5F">
        <w:rPr>
          <w:rFonts w:ascii="Arial" w:hAnsi="Arial" w:cs="Arial"/>
          <w:sz w:val="24"/>
          <w:szCs w:val="24"/>
        </w:rPr>
        <w:t>Красивая</w:t>
      </w:r>
      <w:proofErr w:type="gramEnd"/>
      <w:r w:rsidRPr="00102D5F">
        <w:rPr>
          <w:rFonts w:ascii="Arial" w:hAnsi="Arial" w:cs="Arial"/>
          <w:sz w:val="24"/>
          <w:szCs w:val="24"/>
        </w:rPr>
        <w:t xml:space="preserve"> и ухоженная» - для женщин.</w:t>
      </w:r>
    </w:p>
    <w:p w:rsidR="00435A1D" w:rsidRPr="00102D5F" w:rsidRDefault="00435A1D" w:rsidP="00102D5F">
      <w:pPr>
        <w:pStyle w:val="a3"/>
        <w:ind w:firstLine="708"/>
        <w:jc w:val="both"/>
        <w:rPr>
          <w:rFonts w:ascii="Arial" w:hAnsi="Arial" w:cs="Arial"/>
          <w:sz w:val="24"/>
          <w:szCs w:val="24"/>
        </w:rPr>
      </w:pPr>
      <w:r w:rsidRPr="00102D5F">
        <w:rPr>
          <w:rFonts w:ascii="Arial" w:hAnsi="Arial" w:cs="Arial"/>
          <w:sz w:val="24"/>
          <w:szCs w:val="24"/>
        </w:rPr>
        <w:lastRenderedPageBreak/>
        <w:t>Для детей работают 11 клубных формирований: театральная студия «Огни рампы», «Фантазеры», фольклорный кружок «</w:t>
      </w:r>
      <w:proofErr w:type="spellStart"/>
      <w:r w:rsidRPr="00102D5F">
        <w:rPr>
          <w:rFonts w:ascii="Arial" w:hAnsi="Arial" w:cs="Arial"/>
          <w:sz w:val="24"/>
          <w:szCs w:val="24"/>
        </w:rPr>
        <w:t>Скоморошина</w:t>
      </w:r>
      <w:proofErr w:type="spellEnd"/>
      <w:r w:rsidRPr="00102D5F">
        <w:rPr>
          <w:rFonts w:ascii="Arial" w:hAnsi="Arial" w:cs="Arial"/>
          <w:sz w:val="24"/>
          <w:szCs w:val="24"/>
        </w:rPr>
        <w:t>», прикладное творчество «</w:t>
      </w:r>
      <w:proofErr w:type="spellStart"/>
      <w:r w:rsidRPr="00102D5F">
        <w:rPr>
          <w:rFonts w:ascii="Arial" w:hAnsi="Arial" w:cs="Arial"/>
          <w:sz w:val="24"/>
          <w:szCs w:val="24"/>
        </w:rPr>
        <w:t>Книжкина</w:t>
      </w:r>
      <w:proofErr w:type="spellEnd"/>
      <w:r w:rsidRPr="00102D5F">
        <w:rPr>
          <w:rFonts w:ascii="Arial" w:hAnsi="Arial" w:cs="Arial"/>
          <w:sz w:val="24"/>
          <w:szCs w:val="24"/>
        </w:rPr>
        <w:t xml:space="preserve"> больница», «Ежики», «ЧИПС» (</w:t>
      </w:r>
      <w:proofErr w:type="spellStart"/>
      <w:r w:rsidRPr="00102D5F">
        <w:rPr>
          <w:rFonts w:ascii="Arial" w:hAnsi="Arial" w:cs="Arial"/>
          <w:sz w:val="24"/>
          <w:szCs w:val="24"/>
        </w:rPr>
        <w:t>читаем</w:t>
      </w:r>
      <w:proofErr w:type="gramStart"/>
      <w:r w:rsidRPr="00102D5F">
        <w:rPr>
          <w:rFonts w:ascii="Arial" w:hAnsi="Arial" w:cs="Arial"/>
          <w:sz w:val="24"/>
          <w:szCs w:val="24"/>
        </w:rPr>
        <w:t>,и</w:t>
      </w:r>
      <w:proofErr w:type="gramEnd"/>
      <w:r w:rsidRPr="00102D5F">
        <w:rPr>
          <w:rFonts w:ascii="Arial" w:hAnsi="Arial" w:cs="Arial"/>
          <w:sz w:val="24"/>
          <w:szCs w:val="24"/>
        </w:rPr>
        <w:t>граем</w:t>
      </w:r>
      <w:proofErr w:type="spellEnd"/>
      <w:r w:rsidRPr="00102D5F">
        <w:rPr>
          <w:rFonts w:ascii="Arial" w:hAnsi="Arial" w:cs="Arial"/>
          <w:sz w:val="24"/>
          <w:szCs w:val="24"/>
        </w:rPr>
        <w:t>, поем, смеемся) вокальные «Остров детства», «Веснушки», «Попрыгунчики», кукольный «Люди, руки, куклы», хореографический «Каприз».</w:t>
      </w:r>
    </w:p>
    <w:p w:rsidR="00435A1D" w:rsidRPr="00102D5F" w:rsidRDefault="00435A1D" w:rsidP="00102D5F">
      <w:pPr>
        <w:pStyle w:val="a3"/>
        <w:ind w:firstLine="708"/>
        <w:jc w:val="both"/>
        <w:rPr>
          <w:rFonts w:ascii="Arial" w:hAnsi="Arial" w:cs="Arial"/>
          <w:sz w:val="24"/>
          <w:szCs w:val="24"/>
        </w:rPr>
      </w:pPr>
      <w:r w:rsidRPr="00102D5F">
        <w:rPr>
          <w:rFonts w:ascii="Arial" w:hAnsi="Arial" w:cs="Arial"/>
          <w:sz w:val="24"/>
          <w:szCs w:val="24"/>
        </w:rPr>
        <w:t>Взрослые занимаются в театре миниатюр «</w:t>
      </w:r>
      <w:proofErr w:type="spellStart"/>
      <w:r w:rsidRPr="00102D5F">
        <w:rPr>
          <w:rFonts w:ascii="Arial" w:hAnsi="Arial" w:cs="Arial"/>
          <w:sz w:val="24"/>
          <w:szCs w:val="24"/>
        </w:rPr>
        <w:t>КоБуКа</w:t>
      </w:r>
      <w:proofErr w:type="spellEnd"/>
      <w:r w:rsidRPr="00102D5F">
        <w:rPr>
          <w:rFonts w:ascii="Arial" w:hAnsi="Arial" w:cs="Arial"/>
          <w:sz w:val="24"/>
          <w:szCs w:val="24"/>
        </w:rPr>
        <w:t>» и в вокальном кружке «</w:t>
      </w:r>
      <w:proofErr w:type="spellStart"/>
      <w:r w:rsidRPr="00102D5F">
        <w:rPr>
          <w:rFonts w:ascii="Arial" w:hAnsi="Arial" w:cs="Arial"/>
          <w:sz w:val="24"/>
          <w:szCs w:val="24"/>
        </w:rPr>
        <w:t>Селяночки</w:t>
      </w:r>
      <w:proofErr w:type="spellEnd"/>
      <w:r w:rsidRPr="00102D5F">
        <w:rPr>
          <w:rFonts w:ascii="Arial" w:hAnsi="Arial" w:cs="Arial"/>
          <w:sz w:val="24"/>
          <w:szCs w:val="24"/>
        </w:rPr>
        <w:t>».</w:t>
      </w:r>
    </w:p>
    <w:p w:rsidR="00435A1D" w:rsidRPr="00102D5F" w:rsidRDefault="00435A1D" w:rsidP="00102D5F">
      <w:pPr>
        <w:pStyle w:val="a3"/>
        <w:ind w:firstLine="708"/>
        <w:jc w:val="both"/>
        <w:rPr>
          <w:rFonts w:ascii="Arial" w:hAnsi="Arial" w:cs="Arial"/>
          <w:sz w:val="24"/>
          <w:szCs w:val="24"/>
        </w:rPr>
      </w:pPr>
      <w:r w:rsidRPr="00102D5F">
        <w:rPr>
          <w:rFonts w:ascii="Arial" w:hAnsi="Arial" w:cs="Arial"/>
          <w:sz w:val="24"/>
          <w:szCs w:val="24"/>
        </w:rPr>
        <w:t>В 2019 году коллективы художественной самодеятельности участвовали в конкурсах и фестивалях различного уровня. Театральная студия «Огни рампы» - лауреат 1 степени международного конкурса, «ЧИПС» - лауреат</w:t>
      </w:r>
      <w:proofErr w:type="gramStart"/>
      <w:r w:rsidRPr="00102D5F">
        <w:rPr>
          <w:rFonts w:ascii="Arial" w:hAnsi="Arial" w:cs="Arial"/>
          <w:sz w:val="24"/>
          <w:szCs w:val="24"/>
        </w:rPr>
        <w:t>1</w:t>
      </w:r>
      <w:proofErr w:type="gramEnd"/>
      <w:r w:rsidRPr="00102D5F">
        <w:rPr>
          <w:rFonts w:ascii="Arial" w:hAnsi="Arial" w:cs="Arial"/>
          <w:sz w:val="24"/>
          <w:szCs w:val="24"/>
        </w:rPr>
        <w:t xml:space="preserve"> степени всероссийского конкурса рисунков, «</w:t>
      </w:r>
      <w:proofErr w:type="spellStart"/>
      <w:r w:rsidRPr="00102D5F">
        <w:rPr>
          <w:rFonts w:ascii="Arial" w:hAnsi="Arial" w:cs="Arial"/>
          <w:sz w:val="24"/>
          <w:szCs w:val="24"/>
        </w:rPr>
        <w:t>Селяночки</w:t>
      </w:r>
      <w:proofErr w:type="spellEnd"/>
      <w:r w:rsidRPr="00102D5F">
        <w:rPr>
          <w:rFonts w:ascii="Arial" w:hAnsi="Arial" w:cs="Arial"/>
          <w:sz w:val="24"/>
          <w:szCs w:val="24"/>
        </w:rPr>
        <w:t>» заняли 3 место на региональном  фестивале, стали лауреатами 3-х муниципальных конкурсов.</w:t>
      </w:r>
    </w:p>
    <w:p w:rsidR="00435A1D" w:rsidRPr="00102D5F" w:rsidRDefault="00435A1D" w:rsidP="00102D5F">
      <w:pPr>
        <w:pStyle w:val="a3"/>
        <w:ind w:firstLine="708"/>
        <w:jc w:val="both"/>
        <w:rPr>
          <w:rFonts w:ascii="Arial" w:hAnsi="Arial" w:cs="Arial"/>
          <w:sz w:val="24"/>
          <w:szCs w:val="24"/>
        </w:rPr>
      </w:pPr>
      <w:r w:rsidRPr="00102D5F">
        <w:rPr>
          <w:rFonts w:ascii="Arial" w:hAnsi="Arial" w:cs="Arial"/>
          <w:sz w:val="24"/>
          <w:szCs w:val="24"/>
        </w:rPr>
        <w:t>Были использ</w:t>
      </w:r>
      <w:r w:rsidR="00102D5F">
        <w:rPr>
          <w:rFonts w:ascii="Arial" w:hAnsi="Arial" w:cs="Arial"/>
          <w:sz w:val="24"/>
          <w:szCs w:val="24"/>
        </w:rPr>
        <w:t xml:space="preserve">ованы </w:t>
      </w:r>
      <w:proofErr w:type="spellStart"/>
      <w:r w:rsidR="00102D5F">
        <w:rPr>
          <w:rFonts w:ascii="Arial" w:hAnsi="Arial" w:cs="Arial"/>
          <w:sz w:val="24"/>
          <w:szCs w:val="24"/>
        </w:rPr>
        <w:t>новационные</w:t>
      </w:r>
      <w:proofErr w:type="spellEnd"/>
      <w:r w:rsidR="00102D5F">
        <w:rPr>
          <w:rFonts w:ascii="Arial" w:hAnsi="Arial" w:cs="Arial"/>
          <w:sz w:val="24"/>
          <w:szCs w:val="24"/>
        </w:rPr>
        <w:t xml:space="preserve"> формы работы:</w:t>
      </w:r>
      <w:r w:rsidRPr="00102D5F">
        <w:rPr>
          <w:rFonts w:ascii="Arial" w:hAnsi="Arial" w:cs="Arial"/>
          <w:sz w:val="24"/>
          <w:szCs w:val="24"/>
        </w:rPr>
        <w:t xml:space="preserve"> </w:t>
      </w:r>
      <w:proofErr w:type="gramStart"/>
      <w:r w:rsidRPr="00102D5F">
        <w:rPr>
          <w:rFonts w:ascii="Arial" w:hAnsi="Arial" w:cs="Arial"/>
          <w:sz w:val="24"/>
          <w:szCs w:val="24"/>
        </w:rPr>
        <w:t>-т</w:t>
      </w:r>
      <w:proofErr w:type="gramEnd"/>
      <w:r w:rsidRPr="00102D5F">
        <w:rPr>
          <w:rFonts w:ascii="Arial" w:hAnsi="Arial" w:cs="Arial"/>
          <w:sz w:val="24"/>
          <w:szCs w:val="24"/>
        </w:rPr>
        <w:t>елерепортаж  Деда Мороза с друзьями на новогоднем утреннике;- для участия в конкурсе грантов художественным руководителем разработан грант «Играем вместе».</w:t>
      </w:r>
    </w:p>
    <w:p w:rsidR="00435A1D" w:rsidRPr="00102D5F" w:rsidRDefault="00435A1D" w:rsidP="00102D5F">
      <w:pPr>
        <w:pStyle w:val="a3"/>
        <w:ind w:firstLine="708"/>
        <w:jc w:val="both"/>
        <w:rPr>
          <w:rFonts w:ascii="Arial" w:hAnsi="Arial" w:cs="Arial"/>
          <w:sz w:val="24"/>
          <w:szCs w:val="24"/>
        </w:rPr>
      </w:pPr>
      <w:r w:rsidRPr="00102D5F">
        <w:rPr>
          <w:rFonts w:ascii="Arial" w:hAnsi="Arial" w:cs="Arial"/>
          <w:sz w:val="24"/>
          <w:szCs w:val="24"/>
        </w:rPr>
        <w:t xml:space="preserve">Работа КДЦ отмечалась в  средствах массовой информации: газета «Ленские вести» № 27 - «Праздник для Бамовцев в </w:t>
      </w:r>
      <w:proofErr w:type="spellStart"/>
      <w:r w:rsidRPr="00102D5F">
        <w:rPr>
          <w:rFonts w:ascii="Arial" w:hAnsi="Arial" w:cs="Arial"/>
          <w:sz w:val="24"/>
          <w:szCs w:val="24"/>
        </w:rPr>
        <w:t>Нии</w:t>
      </w:r>
      <w:proofErr w:type="spellEnd"/>
      <w:r w:rsidRPr="00102D5F">
        <w:rPr>
          <w:rFonts w:ascii="Arial" w:hAnsi="Arial" w:cs="Arial"/>
          <w:sz w:val="24"/>
          <w:szCs w:val="24"/>
        </w:rPr>
        <w:t xml:space="preserve">», № 50 – «Праздник музыки», № 9 – «Поющее </w:t>
      </w:r>
      <w:proofErr w:type="spellStart"/>
      <w:r w:rsidRPr="00102D5F">
        <w:rPr>
          <w:rFonts w:ascii="Arial" w:hAnsi="Arial" w:cs="Arial"/>
          <w:sz w:val="24"/>
          <w:szCs w:val="24"/>
        </w:rPr>
        <w:t>Приангарье</w:t>
      </w:r>
      <w:proofErr w:type="spellEnd"/>
      <w:r w:rsidRPr="00102D5F">
        <w:rPr>
          <w:rFonts w:ascii="Arial" w:hAnsi="Arial" w:cs="Arial"/>
          <w:sz w:val="24"/>
          <w:szCs w:val="24"/>
        </w:rPr>
        <w:t xml:space="preserve">», № 2 – «Новогоднее чудо от благотворительного фонда М.Седых»; газета «Диалог» - статья Край земли, как центр </w:t>
      </w:r>
      <w:proofErr w:type="spellStart"/>
      <w:r w:rsidRPr="00102D5F">
        <w:rPr>
          <w:rFonts w:ascii="Arial" w:hAnsi="Arial" w:cs="Arial"/>
          <w:sz w:val="24"/>
          <w:szCs w:val="24"/>
        </w:rPr>
        <w:t>Росии</w:t>
      </w:r>
      <w:proofErr w:type="spellEnd"/>
      <w:r w:rsidRPr="00102D5F">
        <w:rPr>
          <w:rFonts w:ascii="Arial" w:hAnsi="Arial" w:cs="Arial"/>
          <w:sz w:val="24"/>
          <w:szCs w:val="24"/>
        </w:rPr>
        <w:t>»; телерадиокомпания «Диалог» - репортаж «Подведены итоги фестиваля».</w:t>
      </w:r>
    </w:p>
    <w:p w:rsidR="00435A1D" w:rsidRPr="00102D5F" w:rsidRDefault="00435A1D" w:rsidP="00102D5F">
      <w:pPr>
        <w:pStyle w:val="a3"/>
        <w:ind w:firstLine="708"/>
        <w:jc w:val="both"/>
        <w:rPr>
          <w:rFonts w:ascii="Arial" w:hAnsi="Arial" w:cs="Arial"/>
          <w:sz w:val="24"/>
          <w:szCs w:val="24"/>
        </w:rPr>
      </w:pPr>
      <w:r w:rsidRPr="00102D5F">
        <w:rPr>
          <w:rFonts w:ascii="Arial" w:hAnsi="Arial" w:cs="Arial"/>
          <w:sz w:val="24"/>
          <w:szCs w:val="24"/>
        </w:rPr>
        <w:t xml:space="preserve">Взаимодействие с муниципальными и областными учреждениями культуры, </w:t>
      </w:r>
    </w:p>
    <w:p w:rsidR="00435A1D" w:rsidRPr="00102D5F" w:rsidRDefault="00435A1D" w:rsidP="00102D5F">
      <w:pPr>
        <w:pStyle w:val="a3"/>
        <w:jc w:val="both"/>
        <w:rPr>
          <w:rFonts w:ascii="Arial" w:hAnsi="Arial" w:cs="Arial"/>
          <w:sz w:val="24"/>
          <w:szCs w:val="24"/>
        </w:rPr>
      </w:pPr>
      <w:r w:rsidRPr="00102D5F">
        <w:rPr>
          <w:rFonts w:ascii="Arial" w:hAnsi="Arial" w:cs="Arial"/>
          <w:sz w:val="24"/>
          <w:szCs w:val="24"/>
        </w:rPr>
        <w:t>образования, молодежной политики, социального обеспечения, предприятиями и организациями</w:t>
      </w:r>
    </w:p>
    <w:p w:rsidR="00435A1D" w:rsidRPr="00ED13F5" w:rsidRDefault="00435A1D" w:rsidP="00435A1D">
      <w:pPr>
        <w:pStyle w:val="a3"/>
        <w:ind w:right="-1"/>
        <w:rPr>
          <w:rFonts w:ascii="Times New Roman" w:hAnsi="Times New Roman"/>
          <w:b/>
          <w:sz w:val="28"/>
          <w:szCs w:val="28"/>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
        <w:gridCol w:w="2554"/>
        <w:gridCol w:w="4253"/>
        <w:gridCol w:w="2126"/>
      </w:tblGrid>
      <w:tr w:rsidR="00435A1D" w:rsidRPr="00102D5F" w:rsidTr="005152CA">
        <w:tc>
          <w:tcPr>
            <w:tcW w:w="565" w:type="dxa"/>
            <w:tcBorders>
              <w:top w:val="single" w:sz="4" w:space="0" w:color="000000"/>
              <w:left w:val="single" w:sz="4" w:space="0" w:color="000000"/>
              <w:bottom w:val="single" w:sz="4" w:space="0" w:color="000000"/>
              <w:right w:val="single" w:sz="4" w:space="0" w:color="000000"/>
            </w:tcBorders>
            <w:hideMark/>
          </w:tcPr>
          <w:p w:rsidR="00435A1D" w:rsidRPr="00102D5F" w:rsidRDefault="00435A1D" w:rsidP="00435A1D">
            <w:pPr>
              <w:pStyle w:val="a3"/>
              <w:spacing w:line="276" w:lineRule="auto"/>
              <w:ind w:right="-1"/>
              <w:rPr>
                <w:rFonts w:ascii="Courier New" w:hAnsi="Courier New" w:cs="Courier New"/>
              </w:rPr>
            </w:pPr>
            <w:r w:rsidRPr="00102D5F">
              <w:rPr>
                <w:rFonts w:ascii="Courier New" w:hAnsi="Courier New" w:cs="Courier New"/>
              </w:rPr>
              <w:t>№</w:t>
            </w:r>
          </w:p>
        </w:tc>
        <w:tc>
          <w:tcPr>
            <w:tcW w:w="2554" w:type="dxa"/>
            <w:tcBorders>
              <w:top w:val="single" w:sz="4" w:space="0" w:color="000000"/>
              <w:left w:val="single" w:sz="4" w:space="0" w:color="000000"/>
              <w:bottom w:val="single" w:sz="4" w:space="0" w:color="000000"/>
              <w:right w:val="single" w:sz="4" w:space="0" w:color="000000"/>
            </w:tcBorders>
            <w:hideMark/>
          </w:tcPr>
          <w:p w:rsidR="00435A1D" w:rsidRPr="00102D5F" w:rsidRDefault="00435A1D" w:rsidP="00435A1D">
            <w:pPr>
              <w:pStyle w:val="a3"/>
              <w:spacing w:line="276" w:lineRule="auto"/>
              <w:ind w:right="-1"/>
              <w:rPr>
                <w:rFonts w:ascii="Courier New" w:hAnsi="Courier New" w:cs="Courier New"/>
              </w:rPr>
            </w:pPr>
            <w:r w:rsidRPr="00102D5F">
              <w:rPr>
                <w:rFonts w:ascii="Courier New" w:hAnsi="Courier New" w:cs="Courier New"/>
              </w:rPr>
              <w:t>Наименование учреждения, организации</w:t>
            </w:r>
          </w:p>
        </w:tc>
        <w:tc>
          <w:tcPr>
            <w:tcW w:w="4253" w:type="dxa"/>
            <w:tcBorders>
              <w:top w:val="single" w:sz="4" w:space="0" w:color="000000"/>
              <w:left w:val="single" w:sz="4" w:space="0" w:color="000000"/>
              <w:bottom w:val="single" w:sz="4" w:space="0" w:color="000000"/>
              <w:right w:val="single" w:sz="4" w:space="0" w:color="000000"/>
            </w:tcBorders>
            <w:hideMark/>
          </w:tcPr>
          <w:p w:rsidR="00435A1D" w:rsidRPr="00102D5F" w:rsidRDefault="00435A1D" w:rsidP="00435A1D">
            <w:pPr>
              <w:pStyle w:val="a3"/>
              <w:spacing w:line="276" w:lineRule="auto"/>
              <w:ind w:right="-1"/>
              <w:rPr>
                <w:rFonts w:ascii="Courier New" w:hAnsi="Courier New" w:cs="Courier New"/>
              </w:rPr>
            </w:pPr>
            <w:r w:rsidRPr="00102D5F">
              <w:rPr>
                <w:rFonts w:ascii="Courier New" w:hAnsi="Courier New" w:cs="Courier New"/>
              </w:rPr>
              <w:t>Формы сотрудничества</w:t>
            </w:r>
          </w:p>
        </w:tc>
        <w:tc>
          <w:tcPr>
            <w:tcW w:w="2126" w:type="dxa"/>
            <w:tcBorders>
              <w:top w:val="single" w:sz="4" w:space="0" w:color="000000"/>
              <w:left w:val="single" w:sz="4" w:space="0" w:color="000000"/>
              <w:bottom w:val="single" w:sz="4" w:space="0" w:color="000000"/>
              <w:right w:val="single" w:sz="4" w:space="0" w:color="000000"/>
            </w:tcBorders>
            <w:hideMark/>
          </w:tcPr>
          <w:p w:rsidR="00435A1D" w:rsidRPr="00102D5F" w:rsidRDefault="00435A1D" w:rsidP="00435A1D">
            <w:pPr>
              <w:pStyle w:val="a3"/>
              <w:spacing w:line="276" w:lineRule="auto"/>
              <w:ind w:right="-1"/>
              <w:rPr>
                <w:rFonts w:ascii="Courier New" w:hAnsi="Courier New" w:cs="Courier New"/>
              </w:rPr>
            </w:pPr>
            <w:r w:rsidRPr="00102D5F">
              <w:rPr>
                <w:rFonts w:ascii="Courier New" w:hAnsi="Courier New" w:cs="Courier New"/>
              </w:rPr>
              <w:t>Общее кол-во совместно проведённых мероприятий</w:t>
            </w:r>
          </w:p>
        </w:tc>
      </w:tr>
      <w:tr w:rsidR="00435A1D" w:rsidRPr="00102D5F" w:rsidTr="005152CA">
        <w:tc>
          <w:tcPr>
            <w:tcW w:w="565" w:type="dxa"/>
            <w:tcBorders>
              <w:top w:val="single" w:sz="4" w:space="0" w:color="000000"/>
              <w:left w:val="single" w:sz="4" w:space="0" w:color="000000"/>
              <w:bottom w:val="single" w:sz="4" w:space="0" w:color="000000"/>
              <w:right w:val="single" w:sz="4" w:space="0" w:color="000000"/>
            </w:tcBorders>
            <w:hideMark/>
          </w:tcPr>
          <w:p w:rsidR="00435A1D" w:rsidRPr="00102D5F" w:rsidRDefault="00435A1D" w:rsidP="00435A1D">
            <w:pPr>
              <w:pStyle w:val="a3"/>
              <w:spacing w:line="276" w:lineRule="auto"/>
              <w:ind w:right="-1"/>
              <w:rPr>
                <w:rFonts w:ascii="Courier New" w:hAnsi="Courier New" w:cs="Courier New"/>
              </w:rPr>
            </w:pPr>
            <w:r w:rsidRPr="00102D5F">
              <w:rPr>
                <w:rFonts w:ascii="Courier New" w:hAnsi="Courier New" w:cs="Courier New"/>
              </w:rPr>
              <w:t>1.</w:t>
            </w:r>
          </w:p>
        </w:tc>
        <w:tc>
          <w:tcPr>
            <w:tcW w:w="2554" w:type="dxa"/>
            <w:tcBorders>
              <w:top w:val="single" w:sz="4" w:space="0" w:color="000000"/>
              <w:left w:val="single" w:sz="4" w:space="0" w:color="000000"/>
              <w:bottom w:val="single" w:sz="4" w:space="0" w:color="000000"/>
              <w:right w:val="single" w:sz="4" w:space="0" w:color="000000"/>
            </w:tcBorders>
            <w:hideMark/>
          </w:tcPr>
          <w:p w:rsidR="00435A1D" w:rsidRPr="00102D5F" w:rsidRDefault="00435A1D" w:rsidP="00435A1D">
            <w:pPr>
              <w:pStyle w:val="a3"/>
              <w:spacing w:line="276" w:lineRule="auto"/>
              <w:ind w:right="-1"/>
              <w:rPr>
                <w:rFonts w:ascii="Courier New" w:hAnsi="Courier New" w:cs="Courier New"/>
              </w:rPr>
            </w:pPr>
            <w:r w:rsidRPr="00102D5F">
              <w:rPr>
                <w:rFonts w:ascii="Courier New" w:hAnsi="Courier New" w:cs="Courier New"/>
              </w:rPr>
              <w:t>ГБУК ИОДНТ</w:t>
            </w:r>
          </w:p>
        </w:tc>
        <w:tc>
          <w:tcPr>
            <w:tcW w:w="4253" w:type="dxa"/>
            <w:tcBorders>
              <w:top w:val="single" w:sz="4" w:space="0" w:color="000000"/>
              <w:left w:val="single" w:sz="4" w:space="0" w:color="000000"/>
              <w:bottom w:val="single" w:sz="4" w:space="0" w:color="000000"/>
              <w:right w:val="single" w:sz="4" w:space="0" w:color="000000"/>
            </w:tcBorders>
            <w:hideMark/>
          </w:tcPr>
          <w:p w:rsidR="00435A1D" w:rsidRPr="00102D5F" w:rsidRDefault="00435A1D" w:rsidP="00435A1D">
            <w:pPr>
              <w:pStyle w:val="a3"/>
              <w:spacing w:line="276" w:lineRule="auto"/>
              <w:ind w:right="-1"/>
              <w:rPr>
                <w:rFonts w:ascii="Courier New" w:hAnsi="Courier New" w:cs="Courier New"/>
                <w:b/>
              </w:rPr>
            </w:pPr>
            <w:r w:rsidRPr="00102D5F">
              <w:rPr>
                <w:rFonts w:ascii="Courier New" w:hAnsi="Courier New" w:cs="Courier New"/>
                <w:b/>
              </w:rPr>
              <w:t xml:space="preserve">  </w:t>
            </w:r>
            <w:r w:rsidRPr="00102D5F">
              <w:rPr>
                <w:rFonts w:ascii="Courier New" w:hAnsi="Courier New" w:cs="Courier New"/>
              </w:rPr>
              <w:t>Планирование и отчетность по программе «100 модельных домов»</w:t>
            </w:r>
          </w:p>
        </w:tc>
        <w:tc>
          <w:tcPr>
            <w:tcW w:w="2126" w:type="dxa"/>
            <w:tcBorders>
              <w:top w:val="single" w:sz="4" w:space="0" w:color="000000"/>
              <w:left w:val="single" w:sz="4" w:space="0" w:color="000000"/>
              <w:bottom w:val="single" w:sz="4" w:space="0" w:color="000000"/>
              <w:right w:val="single" w:sz="4" w:space="0" w:color="000000"/>
            </w:tcBorders>
            <w:hideMark/>
          </w:tcPr>
          <w:p w:rsidR="00435A1D" w:rsidRPr="00102D5F" w:rsidRDefault="00435A1D" w:rsidP="00435A1D">
            <w:pPr>
              <w:pStyle w:val="a3"/>
              <w:spacing w:line="276" w:lineRule="auto"/>
              <w:ind w:right="-1"/>
              <w:rPr>
                <w:rFonts w:ascii="Courier New" w:hAnsi="Courier New" w:cs="Courier New"/>
              </w:rPr>
            </w:pPr>
            <w:r w:rsidRPr="00102D5F">
              <w:rPr>
                <w:rFonts w:ascii="Courier New" w:hAnsi="Courier New" w:cs="Courier New"/>
              </w:rPr>
              <w:t>1</w:t>
            </w:r>
          </w:p>
        </w:tc>
      </w:tr>
      <w:tr w:rsidR="00435A1D" w:rsidRPr="00102D5F" w:rsidTr="005152CA">
        <w:tc>
          <w:tcPr>
            <w:tcW w:w="565" w:type="dxa"/>
            <w:tcBorders>
              <w:top w:val="single" w:sz="4" w:space="0" w:color="000000"/>
              <w:left w:val="single" w:sz="4" w:space="0" w:color="000000"/>
              <w:bottom w:val="single" w:sz="4" w:space="0" w:color="000000"/>
              <w:right w:val="single" w:sz="4" w:space="0" w:color="000000"/>
            </w:tcBorders>
            <w:hideMark/>
          </w:tcPr>
          <w:p w:rsidR="00435A1D" w:rsidRPr="00102D5F" w:rsidRDefault="00435A1D" w:rsidP="00435A1D">
            <w:pPr>
              <w:pStyle w:val="a3"/>
              <w:spacing w:line="276" w:lineRule="auto"/>
              <w:ind w:right="-1"/>
              <w:rPr>
                <w:rFonts w:ascii="Courier New" w:hAnsi="Courier New" w:cs="Courier New"/>
              </w:rPr>
            </w:pPr>
            <w:r w:rsidRPr="00102D5F">
              <w:rPr>
                <w:rFonts w:ascii="Courier New" w:hAnsi="Courier New" w:cs="Courier New"/>
              </w:rPr>
              <w:t>2.</w:t>
            </w:r>
          </w:p>
        </w:tc>
        <w:tc>
          <w:tcPr>
            <w:tcW w:w="2554" w:type="dxa"/>
            <w:tcBorders>
              <w:top w:val="single" w:sz="4" w:space="0" w:color="000000"/>
              <w:left w:val="single" w:sz="4" w:space="0" w:color="000000"/>
              <w:bottom w:val="single" w:sz="4" w:space="0" w:color="000000"/>
              <w:right w:val="single" w:sz="4" w:space="0" w:color="000000"/>
            </w:tcBorders>
            <w:hideMark/>
          </w:tcPr>
          <w:p w:rsidR="00435A1D" w:rsidRPr="00102D5F" w:rsidRDefault="00435A1D" w:rsidP="00435A1D">
            <w:pPr>
              <w:pStyle w:val="a3"/>
              <w:spacing w:line="276" w:lineRule="auto"/>
              <w:ind w:right="-1"/>
              <w:rPr>
                <w:rFonts w:ascii="Courier New" w:hAnsi="Courier New" w:cs="Courier New"/>
              </w:rPr>
            </w:pPr>
            <w:r w:rsidRPr="00102D5F">
              <w:rPr>
                <w:rFonts w:ascii="Courier New" w:hAnsi="Courier New" w:cs="Courier New"/>
              </w:rPr>
              <w:t>УКСИМП УКМО</w:t>
            </w:r>
          </w:p>
        </w:tc>
        <w:tc>
          <w:tcPr>
            <w:tcW w:w="4253" w:type="dxa"/>
            <w:tcBorders>
              <w:top w:val="single" w:sz="4" w:space="0" w:color="000000"/>
              <w:left w:val="single" w:sz="4" w:space="0" w:color="000000"/>
              <w:bottom w:val="single" w:sz="4" w:space="0" w:color="000000"/>
              <w:right w:val="single" w:sz="4" w:space="0" w:color="000000"/>
            </w:tcBorders>
            <w:hideMark/>
          </w:tcPr>
          <w:p w:rsidR="00435A1D" w:rsidRPr="00102D5F" w:rsidRDefault="00435A1D" w:rsidP="00435A1D">
            <w:pPr>
              <w:pStyle w:val="a3"/>
              <w:spacing w:line="276" w:lineRule="auto"/>
              <w:ind w:right="-1"/>
              <w:rPr>
                <w:rFonts w:ascii="Courier New" w:hAnsi="Courier New" w:cs="Courier New"/>
                <w:b/>
              </w:rPr>
            </w:pPr>
            <w:r w:rsidRPr="00102D5F">
              <w:rPr>
                <w:rFonts w:ascii="Courier New" w:hAnsi="Courier New" w:cs="Courier New"/>
              </w:rPr>
              <w:t>Постановления, решения, инструкции, рекомендации, планирование и отчетность по вопросам основной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435A1D" w:rsidRPr="00102D5F" w:rsidRDefault="00435A1D" w:rsidP="00435A1D">
            <w:pPr>
              <w:pStyle w:val="a3"/>
              <w:spacing w:line="276" w:lineRule="auto"/>
              <w:ind w:right="-1"/>
              <w:rPr>
                <w:rFonts w:ascii="Courier New" w:hAnsi="Courier New" w:cs="Courier New"/>
              </w:rPr>
            </w:pPr>
          </w:p>
        </w:tc>
      </w:tr>
      <w:tr w:rsidR="00435A1D" w:rsidRPr="00102D5F" w:rsidTr="005152CA">
        <w:tc>
          <w:tcPr>
            <w:tcW w:w="565" w:type="dxa"/>
            <w:tcBorders>
              <w:top w:val="single" w:sz="4" w:space="0" w:color="000000"/>
              <w:left w:val="single" w:sz="4" w:space="0" w:color="000000"/>
              <w:bottom w:val="single" w:sz="4" w:space="0" w:color="000000"/>
              <w:right w:val="single" w:sz="4" w:space="0" w:color="000000"/>
            </w:tcBorders>
            <w:hideMark/>
          </w:tcPr>
          <w:p w:rsidR="00435A1D" w:rsidRPr="00102D5F" w:rsidRDefault="00435A1D" w:rsidP="00435A1D">
            <w:pPr>
              <w:pStyle w:val="a3"/>
              <w:spacing w:line="276" w:lineRule="auto"/>
              <w:ind w:right="-1"/>
              <w:rPr>
                <w:rFonts w:ascii="Courier New" w:hAnsi="Courier New" w:cs="Courier New"/>
              </w:rPr>
            </w:pPr>
            <w:r w:rsidRPr="00102D5F">
              <w:rPr>
                <w:rFonts w:ascii="Courier New" w:hAnsi="Courier New" w:cs="Courier New"/>
              </w:rPr>
              <w:t>3.</w:t>
            </w:r>
          </w:p>
        </w:tc>
        <w:tc>
          <w:tcPr>
            <w:tcW w:w="2554" w:type="dxa"/>
            <w:tcBorders>
              <w:top w:val="single" w:sz="4" w:space="0" w:color="000000"/>
              <w:left w:val="single" w:sz="4" w:space="0" w:color="000000"/>
              <w:bottom w:val="single" w:sz="4" w:space="0" w:color="000000"/>
              <w:right w:val="single" w:sz="4" w:space="0" w:color="000000"/>
            </w:tcBorders>
            <w:hideMark/>
          </w:tcPr>
          <w:p w:rsidR="00435A1D" w:rsidRPr="00102D5F" w:rsidRDefault="00435A1D" w:rsidP="00435A1D">
            <w:pPr>
              <w:pStyle w:val="a3"/>
              <w:spacing w:line="276" w:lineRule="auto"/>
              <w:ind w:right="-1"/>
              <w:rPr>
                <w:rFonts w:ascii="Courier New" w:hAnsi="Courier New" w:cs="Courier New"/>
              </w:rPr>
            </w:pPr>
            <w:r w:rsidRPr="00102D5F">
              <w:rPr>
                <w:rFonts w:ascii="Courier New" w:hAnsi="Courier New" w:cs="Courier New"/>
              </w:rPr>
              <w:t>РКДЦ «МАГИСТРАЛЬ»</w:t>
            </w:r>
          </w:p>
        </w:tc>
        <w:tc>
          <w:tcPr>
            <w:tcW w:w="4253" w:type="dxa"/>
            <w:tcBorders>
              <w:top w:val="single" w:sz="4" w:space="0" w:color="000000"/>
              <w:left w:val="single" w:sz="4" w:space="0" w:color="000000"/>
              <w:bottom w:val="single" w:sz="4" w:space="0" w:color="000000"/>
              <w:right w:val="single" w:sz="4" w:space="0" w:color="000000"/>
            </w:tcBorders>
            <w:hideMark/>
          </w:tcPr>
          <w:p w:rsidR="00435A1D" w:rsidRPr="00102D5F" w:rsidRDefault="00435A1D" w:rsidP="00435A1D">
            <w:pPr>
              <w:pStyle w:val="a3"/>
              <w:spacing w:line="276" w:lineRule="auto"/>
              <w:ind w:right="-1"/>
              <w:rPr>
                <w:rFonts w:ascii="Courier New" w:hAnsi="Courier New" w:cs="Courier New"/>
                <w:b/>
              </w:rPr>
            </w:pPr>
            <w:r w:rsidRPr="00102D5F">
              <w:rPr>
                <w:rFonts w:ascii="Courier New" w:hAnsi="Courier New" w:cs="Courier New"/>
              </w:rPr>
              <w:t xml:space="preserve">Методическая помощь  по вопросам </w:t>
            </w:r>
            <w:proofErr w:type="spellStart"/>
            <w:r w:rsidRPr="00102D5F">
              <w:rPr>
                <w:rFonts w:ascii="Courier New" w:hAnsi="Courier New" w:cs="Courier New"/>
              </w:rPr>
              <w:t>культурно-досуговой</w:t>
            </w:r>
            <w:proofErr w:type="spellEnd"/>
            <w:r w:rsidRPr="00102D5F">
              <w:rPr>
                <w:rFonts w:ascii="Courier New" w:hAnsi="Courier New" w:cs="Courier New"/>
              </w:rPr>
              <w:t xml:space="preserve"> деятельности</w:t>
            </w:r>
          </w:p>
        </w:tc>
        <w:tc>
          <w:tcPr>
            <w:tcW w:w="2126" w:type="dxa"/>
            <w:tcBorders>
              <w:top w:val="single" w:sz="4" w:space="0" w:color="000000"/>
              <w:left w:val="single" w:sz="4" w:space="0" w:color="000000"/>
              <w:bottom w:val="single" w:sz="4" w:space="0" w:color="000000"/>
              <w:right w:val="single" w:sz="4" w:space="0" w:color="000000"/>
            </w:tcBorders>
            <w:hideMark/>
          </w:tcPr>
          <w:p w:rsidR="00435A1D" w:rsidRPr="00102D5F" w:rsidRDefault="00435A1D" w:rsidP="00435A1D">
            <w:pPr>
              <w:pStyle w:val="a3"/>
              <w:spacing w:line="276" w:lineRule="auto"/>
              <w:ind w:right="-1"/>
              <w:rPr>
                <w:rFonts w:ascii="Courier New" w:hAnsi="Courier New" w:cs="Courier New"/>
              </w:rPr>
            </w:pPr>
            <w:r w:rsidRPr="00102D5F">
              <w:rPr>
                <w:rFonts w:ascii="Courier New" w:hAnsi="Courier New" w:cs="Courier New"/>
              </w:rPr>
              <w:t>3</w:t>
            </w:r>
          </w:p>
        </w:tc>
      </w:tr>
      <w:tr w:rsidR="00435A1D" w:rsidRPr="00102D5F" w:rsidTr="005152CA">
        <w:tc>
          <w:tcPr>
            <w:tcW w:w="565" w:type="dxa"/>
            <w:tcBorders>
              <w:top w:val="single" w:sz="4" w:space="0" w:color="000000"/>
              <w:left w:val="single" w:sz="4" w:space="0" w:color="000000"/>
              <w:bottom w:val="single" w:sz="4" w:space="0" w:color="000000"/>
              <w:right w:val="single" w:sz="4" w:space="0" w:color="000000"/>
            </w:tcBorders>
            <w:hideMark/>
          </w:tcPr>
          <w:p w:rsidR="00435A1D" w:rsidRPr="00102D5F" w:rsidRDefault="00435A1D" w:rsidP="00435A1D">
            <w:pPr>
              <w:pStyle w:val="a3"/>
              <w:spacing w:line="276" w:lineRule="auto"/>
              <w:ind w:right="-1"/>
              <w:rPr>
                <w:rFonts w:ascii="Courier New" w:hAnsi="Courier New" w:cs="Courier New"/>
              </w:rPr>
            </w:pPr>
            <w:r w:rsidRPr="00102D5F">
              <w:rPr>
                <w:rFonts w:ascii="Courier New" w:hAnsi="Courier New" w:cs="Courier New"/>
              </w:rPr>
              <w:t>4.</w:t>
            </w:r>
          </w:p>
        </w:tc>
        <w:tc>
          <w:tcPr>
            <w:tcW w:w="2554" w:type="dxa"/>
            <w:tcBorders>
              <w:top w:val="single" w:sz="4" w:space="0" w:color="000000"/>
              <w:left w:val="single" w:sz="4" w:space="0" w:color="000000"/>
              <w:bottom w:val="single" w:sz="4" w:space="0" w:color="000000"/>
              <w:right w:val="single" w:sz="4" w:space="0" w:color="000000"/>
            </w:tcBorders>
            <w:hideMark/>
          </w:tcPr>
          <w:p w:rsidR="00435A1D" w:rsidRPr="00102D5F" w:rsidRDefault="00435A1D" w:rsidP="00435A1D">
            <w:pPr>
              <w:pStyle w:val="a3"/>
              <w:spacing w:line="276" w:lineRule="auto"/>
              <w:ind w:right="-1"/>
              <w:rPr>
                <w:rFonts w:ascii="Courier New" w:hAnsi="Courier New" w:cs="Courier New"/>
              </w:rPr>
            </w:pPr>
            <w:proofErr w:type="spellStart"/>
            <w:r w:rsidRPr="00102D5F">
              <w:rPr>
                <w:rFonts w:ascii="Courier New" w:hAnsi="Courier New" w:cs="Courier New"/>
              </w:rPr>
              <w:t>Аминистрация</w:t>
            </w:r>
            <w:proofErr w:type="spellEnd"/>
            <w:r w:rsidRPr="00102D5F">
              <w:rPr>
                <w:rFonts w:ascii="Courier New" w:hAnsi="Courier New" w:cs="Courier New"/>
              </w:rPr>
              <w:t xml:space="preserve"> Нийского МО</w:t>
            </w:r>
          </w:p>
        </w:tc>
        <w:tc>
          <w:tcPr>
            <w:tcW w:w="4253" w:type="dxa"/>
            <w:tcBorders>
              <w:top w:val="single" w:sz="4" w:space="0" w:color="000000"/>
              <w:left w:val="single" w:sz="4" w:space="0" w:color="000000"/>
              <w:bottom w:val="single" w:sz="4" w:space="0" w:color="000000"/>
              <w:right w:val="single" w:sz="4" w:space="0" w:color="000000"/>
            </w:tcBorders>
            <w:hideMark/>
          </w:tcPr>
          <w:p w:rsidR="00435A1D" w:rsidRPr="00102D5F" w:rsidRDefault="00435A1D" w:rsidP="00435A1D">
            <w:pPr>
              <w:pStyle w:val="a3"/>
              <w:spacing w:line="276" w:lineRule="auto"/>
              <w:ind w:right="-1"/>
              <w:rPr>
                <w:rFonts w:ascii="Courier New" w:hAnsi="Courier New" w:cs="Courier New"/>
                <w:b/>
              </w:rPr>
            </w:pPr>
            <w:r w:rsidRPr="00102D5F">
              <w:rPr>
                <w:rFonts w:ascii="Courier New" w:hAnsi="Courier New" w:cs="Courier New"/>
              </w:rPr>
              <w:t>Руководство и контроль по вопросам основной деятельности</w:t>
            </w:r>
          </w:p>
        </w:tc>
        <w:tc>
          <w:tcPr>
            <w:tcW w:w="2126" w:type="dxa"/>
            <w:tcBorders>
              <w:top w:val="single" w:sz="4" w:space="0" w:color="000000"/>
              <w:left w:val="single" w:sz="4" w:space="0" w:color="000000"/>
              <w:bottom w:val="single" w:sz="4" w:space="0" w:color="000000"/>
              <w:right w:val="single" w:sz="4" w:space="0" w:color="000000"/>
            </w:tcBorders>
            <w:hideMark/>
          </w:tcPr>
          <w:p w:rsidR="00435A1D" w:rsidRPr="00102D5F" w:rsidRDefault="00435A1D" w:rsidP="00435A1D">
            <w:pPr>
              <w:pStyle w:val="a3"/>
              <w:spacing w:line="276" w:lineRule="auto"/>
              <w:ind w:right="-1"/>
              <w:rPr>
                <w:rFonts w:ascii="Courier New" w:hAnsi="Courier New" w:cs="Courier New"/>
              </w:rPr>
            </w:pPr>
            <w:r w:rsidRPr="00102D5F">
              <w:rPr>
                <w:rFonts w:ascii="Courier New" w:hAnsi="Courier New" w:cs="Courier New"/>
              </w:rPr>
              <w:t>14</w:t>
            </w:r>
          </w:p>
        </w:tc>
      </w:tr>
      <w:tr w:rsidR="00435A1D" w:rsidRPr="00102D5F" w:rsidTr="005152CA">
        <w:tc>
          <w:tcPr>
            <w:tcW w:w="565" w:type="dxa"/>
            <w:tcBorders>
              <w:top w:val="single" w:sz="4" w:space="0" w:color="000000"/>
              <w:left w:val="single" w:sz="4" w:space="0" w:color="000000"/>
              <w:bottom w:val="single" w:sz="4" w:space="0" w:color="000000"/>
              <w:right w:val="single" w:sz="4" w:space="0" w:color="000000"/>
            </w:tcBorders>
            <w:hideMark/>
          </w:tcPr>
          <w:p w:rsidR="00435A1D" w:rsidRPr="00102D5F" w:rsidRDefault="00435A1D" w:rsidP="00435A1D">
            <w:pPr>
              <w:pStyle w:val="a3"/>
              <w:spacing w:line="276" w:lineRule="auto"/>
              <w:ind w:right="-1"/>
              <w:rPr>
                <w:rFonts w:ascii="Courier New" w:hAnsi="Courier New" w:cs="Courier New"/>
              </w:rPr>
            </w:pPr>
            <w:r w:rsidRPr="00102D5F">
              <w:rPr>
                <w:rFonts w:ascii="Courier New" w:hAnsi="Courier New" w:cs="Courier New"/>
              </w:rPr>
              <w:t>5.</w:t>
            </w:r>
          </w:p>
        </w:tc>
        <w:tc>
          <w:tcPr>
            <w:tcW w:w="2554" w:type="dxa"/>
            <w:tcBorders>
              <w:top w:val="single" w:sz="4" w:space="0" w:color="000000"/>
              <w:left w:val="single" w:sz="4" w:space="0" w:color="000000"/>
              <w:bottom w:val="single" w:sz="4" w:space="0" w:color="000000"/>
              <w:right w:val="single" w:sz="4" w:space="0" w:color="000000"/>
            </w:tcBorders>
            <w:hideMark/>
          </w:tcPr>
          <w:p w:rsidR="00435A1D" w:rsidRPr="00102D5F" w:rsidRDefault="00435A1D" w:rsidP="00435A1D">
            <w:pPr>
              <w:pStyle w:val="a3"/>
              <w:spacing w:line="276" w:lineRule="auto"/>
              <w:ind w:right="-1"/>
              <w:rPr>
                <w:rFonts w:ascii="Courier New" w:hAnsi="Courier New" w:cs="Courier New"/>
              </w:rPr>
            </w:pPr>
            <w:r w:rsidRPr="00102D5F">
              <w:rPr>
                <w:rFonts w:ascii="Courier New" w:hAnsi="Courier New" w:cs="Courier New"/>
              </w:rPr>
              <w:t xml:space="preserve">МОУ СОШ </w:t>
            </w:r>
          </w:p>
        </w:tc>
        <w:tc>
          <w:tcPr>
            <w:tcW w:w="4253" w:type="dxa"/>
            <w:tcBorders>
              <w:top w:val="single" w:sz="4" w:space="0" w:color="000000"/>
              <w:left w:val="single" w:sz="4" w:space="0" w:color="000000"/>
              <w:bottom w:val="single" w:sz="4" w:space="0" w:color="000000"/>
              <w:right w:val="single" w:sz="4" w:space="0" w:color="000000"/>
            </w:tcBorders>
            <w:hideMark/>
          </w:tcPr>
          <w:p w:rsidR="00435A1D" w:rsidRPr="00102D5F" w:rsidRDefault="00435A1D" w:rsidP="00435A1D">
            <w:pPr>
              <w:pStyle w:val="a3"/>
              <w:spacing w:line="276" w:lineRule="auto"/>
              <w:ind w:right="-1"/>
              <w:rPr>
                <w:rFonts w:ascii="Courier New" w:hAnsi="Courier New" w:cs="Courier New"/>
              </w:rPr>
            </w:pPr>
            <w:r w:rsidRPr="00102D5F">
              <w:rPr>
                <w:rFonts w:ascii="Courier New" w:hAnsi="Courier New" w:cs="Courier New"/>
              </w:rPr>
              <w:t>Договор о социальном партнерстве</w:t>
            </w:r>
          </w:p>
        </w:tc>
        <w:tc>
          <w:tcPr>
            <w:tcW w:w="2126" w:type="dxa"/>
            <w:tcBorders>
              <w:top w:val="single" w:sz="4" w:space="0" w:color="000000"/>
              <w:left w:val="single" w:sz="4" w:space="0" w:color="000000"/>
              <w:bottom w:val="single" w:sz="4" w:space="0" w:color="000000"/>
              <w:right w:val="single" w:sz="4" w:space="0" w:color="000000"/>
            </w:tcBorders>
            <w:hideMark/>
          </w:tcPr>
          <w:p w:rsidR="00435A1D" w:rsidRPr="00102D5F" w:rsidRDefault="00435A1D" w:rsidP="00435A1D">
            <w:pPr>
              <w:pStyle w:val="a3"/>
              <w:spacing w:line="276" w:lineRule="auto"/>
              <w:ind w:right="-1"/>
              <w:rPr>
                <w:rFonts w:ascii="Courier New" w:hAnsi="Courier New" w:cs="Courier New"/>
              </w:rPr>
            </w:pPr>
            <w:r w:rsidRPr="00102D5F">
              <w:rPr>
                <w:rFonts w:ascii="Courier New" w:hAnsi="Courier New" w:cs="Courier New"/>
              </w:rPr>
              <w:t>35</w:t>
            </w:r>
          </w:p>
        </w:tc>
      </w:tr>
      <w:tr w:rsidR="00435A1D" w:rsidRPr="00102D5F" w:rsidTr="005152CA">
        <w:tc>
          <w:tcPr>
            <w:tcW w:w="565" w:type="dxa"/>
            <w:tcBorders>
              <w:top w:val="single" w:sz="4" w:space="0" w:color="000000"/>
              <w:left w:val="single" w:sz="4" w:space="0" w:color="000000"/>
              <w:bottom w:val="single" w:sz="4" w:space="0" w:color="000000"/>
              <w:right w:val="single" w:sz="4" w:space="0" w:color="000000"/>
            </w:tcBorders>
            <w:hideMark/>
          </w:tcPr>
          <w:p w:rsidR="00435A1D" w:rsidRPr="00102D5F" w:rsidRDefault="00435A1D" w:rsidP="00435A1D">
            <w:pPr>
              <w:pStyle w:val="a3"/>
              <w:spacing w:line="276" w:lineRule="auto"/>
              <w:ind w:right="-1"/>
              <w:rPr>
                <w:rFonts w:ascii="Courier New" w:hAnsi="Courier New" w:cs="Courier New"/>
              </w:rPr>
            </w:pPr>
            <w:r w:rsidRPr="00102D5F">
              <w:rPr>
                <w:rFonts w:ascii="Courier New" w:hAnsi="Courier New" w:cs="Courier New"/>
              </w:rPr>
              <w:t>6.</w:t>
            </w:r>
          </w:p>
        </w:tc>
        <w:tc>
          <w:tcPr>
            <w:tcW w:w="2554" w:type="dxa"/>
            <w:tcBorders>
              <w:top w:val="single" w:sz="4" w:space="0" w:color="000000"/>
              <w:left w:val="single" w:sz="4" w:space="0" w:color="000000"/>
              <w:bottom w:val="single" w:sz="4" w:space="0" w:color="000000"/>
              <w:right w:val="single" w:sz="4" w:space="0" w:color="000000"/>
            </w:tcBorders>
            <w:hideMark/>
          </w:tcPr>
          <w:p w:rsidR="00435A1D" w:rsidRPr="00102D5F" w:rsidRDefault="00435A1D" w:rsidP="00435A1D">
            <w:pPr>
              <w:pStyle w:val="a3"/>
              <w:spacing w:line="276" w:lineRule="auto"/>
              <w:ind w:right="-1"/>
              <w:rPr>
                <w:rFonts w:ascii="Courier New" w:hAnsi="Courier New" w:cs="Courier New"/>
              </w:rPr>
            </w:pPr>
            <w:r w:rsidRPr="00102D5F">
              <w:rPr>
                <w:rFonts w:ascii="Courier New" w:hAnsi="Courier New" w:cs="Courier New"/>
              </w:rPr>
              <w:t>МДОУ  № 15</w:t>
            </w:r>
          </w:p>
        </w:tc>
        <w:tc>
          <w:tcPr>
            <w:tcW w:w="4253" w:type="dxa"/>
            <w:tcBorders>
              <w:top w:val="single" w:sz="4" w:space="0" w:color="000000"/>
              <w:left w:val="single" w:sz="4" w:space="0" w:color="000000"/>
              <w:bottom w:val="single" w:sz="4" w:space="0" w:color="000000"/>
              <w:right w:val="single" w:sz="4" w:space="0" w:color="000000"/>
            </w:tcBorders>
            <w:hideMark/>
          </w:tcPr>
          <w:p w:rsidR="00435A1D" w:rsidRPr="00102D5F" w:rsidRDefault="00435A1D" w:rsidP="00435A1D">
            <w:pPr>
              <w:pStyle w:val="a3"/>
              <w:spacing w:line="276" w:lineRule="auto"/>
              <w:ind w:right="-1"/>
              <w:rPr>
                <w:rFonts w:ascii="Courier New" w:hAnsi="Courier New" w:cs="Courier New"/>
              </w:rPr>
            </w:pPr>
            <w:r w:rsidRPr="00102D5F">
              <w:rPr>
                <w:rFonts w:ascii="Courier New" w:hAnsi="Courier New" w:cs="Courier New"/>
              </w:rPr>
              <w:t>Договор о социальном партнерстве</w:t>
            </w:r>
          </w:p>
        </w:tc>
        <w:tc>
          <w:tcPr>
            <w:tcW w:w="2126" w:type="dxa"/>
            <w:tcBorders>
              <w:top w:val="single" w:sz="4" w:space="0" w:color="000000"/>
              <w:left w:val="single" w:sz="4" w:space="0" w:color="000000"/>
              <w:bottom w:val="single" w:sz="4" w:space="0" w:color="000000"/>
              <w:right w:val="single" w:sz="4" w:space="0" w:color="000000"/>
            </w:tcBorders>
            <w:hideMark/>
          </w:tcPr>
          <w:p w:rsidR="00435A1D" w:rsidRPr="00102D5F" w:rsidRDefault="00435A1D" w:rsidP="00435A1D">
            <w:pPr>
              <w:pStyle w:val="a3"/>
              <w:spacing w:line="276" w:lineRule="auto"/>
              <w:ind w:right="-1"/>
              <w:rPr>
                <w:rFonts w:ascii="Courier New" w:hAnsi="Courier New" w:cs="Courier New"/>
              </w:rPr>
            </w:pPr>
            <w:r w:rsidRPr="00102D5F">
              <w:rPr>
                <w:rFonts w:ascii="Courier New" w:hAnsi="Courier New" w:cs="Courier New"/>
              </w:rPr>
              <w:t>12</w:t>
            </w:r>
          </w:p>
        </w:tc>
      </w:tr>
      <w:tr w:rsidR="00435A1D" w:rsidRPr="00102D5F" w:rsidTr="005152CA">
        <w:tc>
          <w:tcPr>
            <w:tcW w:w="565" w:type="dxa"/>
            <w:tcBorders>
              <w:top w:val="single" w:sz="4" w:space="0" w:color="000000"/>
              <w:left w:val="single" w:sz="4" w:space="0" w:color="000000"/>
              <w:bottom w:val="single" w:sz="4" w:space="0" w:color="000000"/>
              <w:right w:val="single" w:sz="4" w:space="0" w:color="000000"/>
            </w:tcBorders>
            <w:hideMark/>
          </w:tcPr>
          <w:p w:rsidR="00435A1D" w:rsidRPr="00102D5F" w:rsidRDefault="00435A1D" w:rsidP="00435A1D">
            <w:pPr>
              <w:pStyle w:val="a3"/>
              <w:spacing w:line="276" w:lineRule="auto"/>
              <w:ind w:right="-1"/>
              <w:rPr>
                <w:rFonts w:ascii="Courier New" w:hAnsi="Courier New" w:cs="Courier New"/>
              </w:rPr>
            </w:pPr>
            <w:r w:rsidRPr="00102D5F">
              <w:rPr>
                <w:rFonts w:ascii="Courier New" w:hAnsi="Courier New" w:cs="Courier New"/>
              </w:rPr>
              <w:t>7.</w:t>
            </w:r>
          </w:p>
        </w:tc>
        <w:tc>
          <w:tcPr>
            <w:tcW w:w="2554" w:type="dxa"/>
            <w:tcBorders>
              <w:top w:val="single" w:sz="4" w:space="0" w:color="000000"/>
              <w:left w:val="single" w:sz="4" w:space="0" w:color="000000"/>
              <w:bottom w:val="single" w:sz="4" w:space="0" w:color="000000"/>
              <w:right w:val="single" w:sz="4" w:space="0" w:color="000000"/>
            </w:tcBorders>
            <w:hideMark/>
          </w:tcPr>
          <w:p w:rsidR="00435A1D" w:rsidRPr="00102D5F" w:rsidRDefault="00435A1D" w:rsidP="00435A1D">
            <w:pPr>
              <w:pStyle w:val="a3"/>
              <w:spacing w:line="276" w:lineRule="auto"/>
              <w:ind w:right="-1"/>
              <w:rPr>
                <w:rFonts w:ascii="Courier New" w:hAnsi="Courier New" w:cs="Courier New"/>
              </w:rPr>
            </w:pPr>
            <w:r w:rsidRPr="00102D5F">
              <w:rPr>
                <w:rFonts w:ascii="Courier New" w:hAnsi="Courier New" w:cs="Courier New"/>
              </w:rPr>
              <w:t>Совет ветеранов</w:t>
            </w:r>
          </w:p>
        </w:tc>
        <w:tc>
          <w:tcPr>
            <w:tcW w:w="4253" w:type="dxa"/>
            <w:tcBorders>
              <w:top w:val="single" w:sz="4" w:space="0" w:color="000000"/>
              <w:left w:val="single" w:sz="4" w:space="0" w:color="000000"/>
              <w:bottom w:val="single" w:sz="4" w:space="0" w:color="000000"/>
              <w:right w:val="single" w:sz="4" w:space="0" w:color="000000"/>
            </w:tcBorders>
            <w:hideMark/>
          </w:tcPr>
          <w:p w:rsidR="00435A1D" w:rsidRPr="00102D5F" w:rsidRDefault="00435A1D" w:rsidP="00435A1D">
            <w:pPr>
              <w:pStyle w:val="a3"/>
              <w:spacing w:line="276" w:lineRule="auto"/>
              <w:ind w:right="-1"/>
              <w:rPr>
                <w:rFonts w:ascii="Courier New" w:hAnsi="Courier New" w:cs="Courier New"/>
              </w:rPr>
            </w:pPr>
            <w:r w:rsidRPr="00102D5F">
              <w:rPr>
                <w:rFonts w:ascii="Courier New" w:hAnsi="Courier New" w:cs="Courier New"/>
              </w:rPr>
              <w:t>Договор о социальном партнерстве</w:t>
            </w:r>
          </w:p>
        </w:tc>
        <w:tc>
          <w:tcPr>
            <w:tcW w:w="2126" w:type="dxa"/>
            <w:tcBorders>
              <w:top w:val="single" w:sz="4" w:space="0" w:color="000000"/>
              <w:left w:val="single" w:sz="4" w:space="0" w:color="000000"/>
              <w:bottom w:val="single" w:sz="4" w:space="0" w:color="000000"/>
              <w:right w:val="single" w:sz="4" w:space="0" w:color="000000"/>
            </w:tcBorders>
            <w:hideMark/>
          </w:tcPr>
          <w:p w:rsidR="00435A1D" w:rsidRPr="00102D5F" w:rsidRDefault="00435A1D" w:rsidP="00435A1D">
            <w:pPr>
              <w:pStyle w:val="a3"/>
              <w:spacing w:line="276" w:lineRule="auto"/>
              <w:ind w:right="-1"/>
              <w:rPr>
                <w:rFonts w:ascii="Courier New" w:hAnsi="Courier New" w:cs="Courier New"/>
              </w:rPr>
            </w:pPr>
            <w:r w:rsidRPr="00102D5F">
              <w:rPr>
                <w:rFonts w:ascii="Courier New" w:hAnsi="Courier New" w:cs="Courier New"/>
              </w:rPr>
              <w:t>15</w:t>
            </w:r>
          </w:p>
        </w:tc>
      </w:tr>
      <w:tr w:rsidR="00435A1D" w:rsidRPr="00102D5F" w:rsidTr="005152CA">
        <w:tc>
          <w:tcPr>
            <w:tcW w:w="565" w:type="dxa"/>
            <w:tcBorders>
              <w:top w:val="single" w:sz="4" w:space="0" w:color="000000"/>
              <w:left w:val="single" w:sz="4" w:space="0" w:color="000000"/>
              <w:bottom w:val="single" w:sz="4" w:space="0" w:color="000000"/>
              <w:right w:val="single" w:sz="4" w:space="0" w:color="000000"/>
            </w:tcBorders>
            <w:hideMark/>
          </w:tcPr>
          <w:p w:rsidR="00435A1D" w:rsidRPr="00102D5F" w:rsidRDefault="00435A1D" w:rsidP="00435A1D">
            <w:pPr>
              <w:pStyle w:val="a3"/>
              <w:spacing w:line="276" w:lineRule="auto"/>
              <w:ind w:right="-1"/>
              <w:rPr>
                <w:rFonts w:ascii="Courier New" w:hAnsi="Courier New" w:cs="Courier New"/>
              </w:rPr>
            </w:pPr>
            <w:r w:rsidRPr="00102D5F">
              <w:rPr>
                <w:rFonts w:ascii="Courier New" w:hAnsi="Courier New" w:cs="Courier New"/>
              </w:rPr>
              <w:t>8.</w:t>
            </w:r>
          </w:p>
        </w:tc>
        <w:tc>
          <w:tcPr>
            <w:tcW w:w="2554" w:type="dxa"/>
            <w:tcBorders>
              <w:top w:val="single" w:sz="4" w:space="0" w:color="000000"/>
              <w:left w:val="single" w:sz="4" w:space="0" w:color="000000"/>
              <w:bottom w:val="single" w:sz="4" w:space="0" w:color="000000"/>
              <w:right w:val="single" w:sz="4" w:space="0" w:color="000000"/>
            </w:tcBorders>
            <w:hideMark/>
          </w:tcPr>
          <w:p w:rsidR="00435A1D" w:rsidRPr="00102D5F" w:rsidRDefault="00435A1D" w:rsidP="00435A1D">
            <w:pPr>
              <w:pStyle w:val="a3"/>
              <w:spacing w:line="276" w:lineRule="auto"/>
              <w:ind w:right="-1"/>
              <w:rPr>
                <w:rFonts w:ascii="Courier New" w:hAnsi="Courier New" w:cs="Courier New"/>
              </w:rPr>
            </w:pPr>
            <w:r w:rsidRPr="00102D5F">
              <w:rPr>
                <w:rFonts w:ascii="Courier New" w:hAnsi="Courier New" w:cs="Courier New"/>
              </w:rPr>
              <w:t>МБУК</w:t>
            </w:r>
          </w:p>
        </w:tc>
        <w:tc>
          <w:tcPr>
            <w:tcW w:w="4253" w:type="dxa"/>
            <w:tcBorders>
              <w:top w:val="single" w:sz="4" w:space="0" w:color="000000"/>
              <w:left w:val="single" w:sz="4" w:space="0" w:color="000000"/>
              <w:bottom w:val="single" w:sz="4" w:space="0" w:color="000000"/>
              <w:right w:val="single" w:sz="4" w:space="0" w:color="000000"/>
            </w:tcBorders>
            <w:hideMark/>
          </w:tcPr>
          <w:p w:rsidR="00435A1D" w:rsidRPr="00102D5F" w:rsidRDefault="00435A1D" w:rsidP="00435A1D">
            <w:pPr>
              <w:pStyle w:val="a3"/>
              <w:spacing w:line="276" w:lineRule="auto"/>
              <w:ind w:right="-1"/>
              <w:rPr>
                <w:rFonts w:ascii="Courier New" w:hAnsi="Courier New" w:cs="Courier New"/>
              </w:rPr>
            </w:pPr>
            <w:r w:rsidRPr="00102D5F">
              <w:rPr>
                <w:rFonts w:ascii="Courier New" w:hAnsi="Courier New" w:cs="Courier New"/>
              </w:rPr>
              <w:t>Методическая помощь  по вопросам библиотечной деятельности</w:t>
            </w:r>
          </w:p>
        </w:tc>
        <w:tc>
          <w:tcPr>
            <w:tcW w:w="2126" w:type="dxa"/>
            <w:tcBorders>
              <w:top w:val="single" w:sz="4" w:space="0" w:color="000000"/>
              <w:left w:val="single" w:sz="4" w:space="0" w:color="000000"/>
              <w:bottom w:val="single" w:sz="4" w:space="0" w:color="000000"/>
              <w:right w:val="single" w:sz="4" w:space="0" w:color="000000"/>
            </w:tcBorders>
            <w:hideMark/>
          </w:tcPr>
          <w:p w:rsidR="00435A1D" w:rsidRPr="00102D5F" w:rsidRDefault="00435A1D" w:rsidP="00435A1D">
            <w:pPr>
              <w:pStyle w:val="a3"/>
              <w:spacing w:line="276" w:lineRule="auto"/>
              <w:ind w:right="-1"/>
              <w:rPr>
                <w:rFonts w:ascii="Courier New" w:hAnsi="Courier New" w:cs="Courier New"/>
              </w:rPr>
            </w:pPr>
            <w:r w:rsidRPr="00102D5F">
              <w:rPr>
                <w:rFonts w:ascii="Courier New" w:hAnsi="Courier New" w:cs="Courier New"/>
              </w:rPr>
              <w:t>1</w:t>
            </w:r>
          </w:p>
        </w:tc>
      </w:tr>
      <w:tr w:rsidR="00435A1D" w:rsidRPr="00102D5F" w:rsidTr="005152CA">
        <w:tc>
          <w:tcPr>
            <w:tcW w:w="565" w:type="dxa"/>
            <w:tcBorders>
              <w:top w:val="single" w:sz="4" w:space="0" w:color="000000"/>
              <w:left w:val="single" w:sz="4" w:space="0" w:color="000000"/>
              <w:bottom w:val="single" w:sz="4" w:space="0" w:color="000000"/>
              <w:right w:val="single" w:sz="4" w:space="0" w:color="000000"/>
            </w:tcBorders>
            <w:hideMark/>
          </w:tcPr>
          <w:p w:rsidR="00435A1D" w:rsidRPr="00102D5F" w:rsidRDefault="00435A1D" w:rsidP="00435A1D">
            <w:pPr>
              <w:pStyle w:val="a3"/>
              <w:spacing w:line="276" w:lineRule="auto"/>
              <w:ind w:right="-1"/>
              <w:rPr>
                <w:rFonts w:ascii="Courier New" w:hAnsi="Courier New" w:cs="Courier New"/>
              </w:rPr>
            </w:pPr>
            <w:r w:rsidRPr="00102D5F">
              <w:rPr>
                <w:rFonts w:ascii="Courier New" w:hAnsi="Courier New" w:cs="Courier New"/>
              </w:rPr>
              <w:t>9.</w:t>
            </w:r>
          </w:p>
        </w:tc>
        <w:tc>
          <w:tcPr>
            <w:tcW w:w="2554" w:type="dxa"/>
            <w:tcBorders>
              <w:top w:val="single" w:sz="4" w:space="0" w:color="000000"/>
              <w:left w:val="single" w:sz="4" w:space="0" w:color="000000"/>
              <w:bottom w:val="single" w:sz="4" w:space="0" w:color="000000"/>
              <w:right w:val="single" w:sz="4" w:space="0" w:color="000000"/>
            </w:tcBorders>
            <w:hideMark/>
          </w:tcPr>
          <w:p w:rsidR="00435A1D" w:rsidRPr="00102D5F" w:rsidRDefault="00435A1D" w:rsidP="00435A1D">
            <w:pPr>
              <w:pStyle w:val="a3"/>
              <w:spacing w:line="276" w:lineRule="auto"/>
              <w:ind w:right="-1"/>
              <w:rPr>
                <w:rFonts w:ascii="Courier New" w:hAnsi="Courier New" w:cs="Courier New"/>
              </w:rPr>
            </w:pPr>
            <w:r w:rsidRPr="00102D5F">
              <w:rPr>
                <w:rFonts w:ascii="Courier New" w:hAnsi="Courier New" w:cs="Courier New"/>
              </w:rPr>
              <w:t>ООО ИНК</w:t>
            </w:r>
          </w:p>
        </w:tc>
        <w:tc>
          <w:tcPr>
            <w:tcW w:w="4253" w:type="dxa"/>
            <w:tcBorders>
              <w:top w:val="single" w:sz="4" w:space="0" w:color="000000"/>
              <w:left w:val="single" w:sz="4" w:space="0" w:color="000000"/>
              <w:bottom w:val="single" w:sz="4" w:space="0" w:color="000000"/>
              <w:right w:val="single" w:sz="4" w:space="0" w:color="000000"/>
            </w:tcBorders>
            <w:hideMark/>
          </w:tcPr>
          <w:p w:rsidR="00435A1D" w:rsidRPr="00102D5F" w:rsidRDefault="00435A1D" w:rsidP="00435A1D">
            <w:pPr>
              <w:pStyle w:val="a3"/>
              <w:spacing w:line="276" w:lineRule="auto"/>
              <w:ind w:right="-1"/>
              <w:rPr>
                <w:rFonts w:ascii="Courier New" w:hAnsi="Courier New" w:cs="Courier New"/>
              </w:rPr>
            </w:pPr>
            <w:r w:rsidRPr="00102D5F">
              <w:rPr>
                <w:rFonts w:ascii="Courier New" w:hAnsi="Courier New" w:cs="Courier New"/>
              </w:rPr>
              <w:t>Спонсорство</w:t>
            </w:r>
          </w:p>
        </w:tc>
        <w:tc>
          <w:tcPr>
            <w:tcW w:w="2126" w:type="dxa"/>
            <w:tcBorders>
              <w:top w:val="single" w:sz="4" w:space="0" w:color="000000"/>
              <w:left w:val="single" w:sz="4" w:space="0" w:color="000000"/>
              <w:bottom w:val="single" w:sz="4" w:space="0" w:color="000000"/>
              <w:right w:val="single" w:sz="4" w:space="0" w:color="000000"/>
            </w:tcBorders>
            <w:hideMark/>
          </w:tcPr>
          <w:p w:rsidR="00435A1D" w:rsidRPr="00102D5F" w:rsidRDefault="00435A1D" w:rsidP="00435A1D">
            <w:pPr>
              <w:pStyle w:val="a3"/>
              <w:spacing w:line="276" w:lineRule="auto"/>
              <w:ind w:right="-1"/>
              <w:rPr>
                <w:rFonts w:ascii="Courier New" w:hAnsi="Courier New" w:cs="Courier New"/>
              </w:rPr>
            </w:pPr>
            <w:r w:rsidRPr="00102D5F">
              <w:rPr>
                <w:rFonts w:ascii="Courier New" w:hAnsi="Courier New" w:cs="Courier New"/>
              </w:rPr>
              <w:t>1</w:t>
            </w:r>
          </w:p>
        </w:tc>
      </w:tr>
    </w:tbl>
    <w:p w:rsidR="00435A1D" w:rsidRPr="005152CA" w:rsidRDefault="00435A1D" w:rsidP="005152CA">
      <w:pPr>
        <w:pStyle w:val="a3"/>
        <w:jc w:val="right"/>
        <w:rPr>
          <w:rFonts w:ascii="Arial" w:hAnsi="Arial" w:cs="Arial"/>
          <w:sz w:val="24"/>
          <w:szCs w:val="24"/>
        </w:rPr>
      </w:pPr>
      <w:r w:rsidRPr="005152CA">
        <w:rPr>
          <w:rFonts w:ascii="Arial" w:hAnsi="Arial" w:cs="Arial"/>
          <w:sz w:val="24"/>
          <w:szCs w:val="24"/>
          <w:lang w:eastAsia="ru-RU"/>
        </w:rPr>
        <w:lastRenderedPageBreak/>
        <w:t>Таблица № 4</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6096"/>
        <w:gridCol w:w="1417"/>
        <w:gridCol w:w="1276"/>
      </w:tblGrid>
      <w:tr w:rsidR="00435A1D" w:rsidRPr="005152CA" w:rsidTr="005152CA">
        <w:trPr>
          <w:trHeight w:val="20"/>
        </w:trPr>
        <w:tc>
          <w:tcPr>
            <w:tcW w:w="709" w:type="dxa"/>
            <w:vAlign w:val="center"/>
          </w:tcPr>
          <w:p w:rsidR="00435A1D" w:rsidRPr="005152CA" w:rsidRDefault="00435A1D" w:rsidP="005152CA">
            <w:pPr>
              <w:pStyle w:val="a3"/>
              <w:rPr>
                <w:rFonts w:ascii="Arial" w:hAnsi="Arial" w:cs="Arial"/>
                <w:sz w:val="24"/>
                <w:szCs w:val="24"/>
                <w:lang w:eastAsia="ru-RU"/>
              </w:rPr>
            </w:pPr>
            <w:r w:rsidRPr="005152CA">
              <w:rPr>
                <w:rFonts w:ascii="Arial" w:hAnsi="Arial" w:cs="Arial"/>
                <w:sz w:val="24"/>
                <w:szCs w:val="24"/>
                <w:lang w:eastAsia="ru-RU"/>
              </w:rPr>
              <w:t>№</w:t>
            </w:r>
          </w:p>
        </w:tc>
        <w:tc>
          <w:tcPr>
            <w:tcW w:w="6096" w:type="dxa"/>
            <w:vAlign w:val="center"/>
          </w:tcPr>
          <w:p w:rsidR="00435A1D" w:rsidRPr="005152CA" w:rsidRDefault="00435A1D" w:rsidP="005152CA">
            <w:pPr>
              <w:pStyle w:val="a3"/>
              <w:rPr>
                <w:rFonts w:ascii="Arial" w:hAnsi="Arial" w:cs="Arial"/>
                <w:sz w:val="24"/>
                <w:szCs w:val="24"/>
                <w:lang w:eastAsia="ru-RU"/>
              </w:rPr>
            </w:pPr>
            <w:r w:rsidRPr="005152CA">
              <w:rPr>
                <w:rFonts w:ascii="Arial" w:hAnsi="Arial" w:cs="Arial"/>
                <w:sz w:val="24"/>
                <w:szCs w:val="24"/>
                <w:lang w:eastAsia="ru-RU"/>
              </w:rPr>
              <w:t>Наименование показателей</w:t>
            </w:r>
          </w:p>
        </w:tc>
        <w:tc>
          <w:tcPr>
            <w:tcW w:w="1417" w:type="dxa"/>
            <w:vAlign w:val="center"/>
          </w:tcPr>
          <w:p w:rsidR="00435A1D" w:rsidRPr="005152CA" w:rsidRDefault="00435A1D" w:rsidP="005152CA">
            <w:pPr>
              <w:pStyle w:val="a3"/>
              <w:rPr>
                <w:rFonts w:ascii="Arial" w:hAnsi="Arial" w:cs="Arial"/>
                <w:sz w:val="24"/>
                <w:szCs w:val="24"/>
                <w:lang w:eastAsia="ru-RU"/>
              </w:rPr>
            </w:pPr>
            <w:r w:rsidRPr="005152CA">
              <w:rPr>
                <w:rFonts w:ascii="Arial" w:hAnsi="Arial" w:cs="Arial"/>
                <w:sz w:val="24"/>
                <w:szCs w:val="24"/>
                <w:lang w:eastAsia="ru-RU"/>
              </w:rPr>
              <w:t>2018г.</w:t>
            </w:r>
          </w:p>
        </w:tc>
        <w:tc>
          <w:tcPr>
            <w:tcW w:w="1276" w:type="dxa"/>
            <w:vAlign w:val="center"/>
          </w:tcPr>
          <w:p w:rsidR="00435A1D" w:rsidRPr="005152CA" w:rsidRDefault="00435A1D" w:rsidP="005152CA">
            <w:pPr>
              <w:pStyle w:val="a3"/>
              <w:rPr>
                <w:rFonts w:ascii="Arial" w:hAnsi="Arial" w:cs="Arial"/>
                <w:sz w:val="24"/>
                <w:szCs w:val="24"/>
                <w:lang w:eastAsia="ru-RU"/>
              </w:rPr>
            </w:pPr>
            <w:r w:rsidRPr="005152CA">
              <w:rPr>
                <w:rFonts w:ascii="Arial" w:hAnsi="Arial" w:cs="Arial"/>
                <w:sz w:val="24"/>
                <w:szCs w:val="24"/>
                <w:lang w:eastAsia="ru-RU"/>
              </w:rPr>
              <w:t>2019г.</w:t>
            </w:r>
          </w:p>
        </w:tc>
      </w:tr>
      <w:tr w:rsidR="00435A1D" w:rsidRPr="005152CA" w:rsidTr="005152CA">
        <w:trPr>
          <w:trHeight w:val="134"/>
        </w:trPr>
        <w:tc>
          <w:tcPr>
            <w:tcW w:w="709" w:type="dxa"/>
            <w:vAlign w:val="center"/>
          </w:tcPr>
          <w:p w:rsidR="00435A1D" w:rsidRPr="005152CA" w:rsidRDefault="00435A1D" w:rsidP="00435A1D">
            <w:pPr>
              <w:spacing w:before="120" w:after="0" w:line="240" w:lineRule="auto"/>
              <w:jc w:val="center"/>
              <w:rPr>
                <w:rFonts w:ascii="Arial" w:eastAsia="Times New Roman" w:hAnsi="Arial" w:cs="Arial"/>
                <w:sz w:val="24"/>
                <w:szCs w:val="24"/>
                <w:lang w:eastAsia="ru-RU"/>
              </w:rPr>
            </w:pPr>
            <w:r w:rsidRPr="005152CA">
              <w:rPr>
                <w:rFonts w:ascii="Arial" w:eastAsia="Times New Roman" w:hAnsi="Arial" w:cs="Arial"/>
                <w:sz w:val="24"/>
                <w:szCs w:val="24"/>
                <w:lang w:eastAsia="ru-RU"/>
              </w:rPr>
              <w:t>1</w:t>
            </w:r>
          </w:p>
        </w:tc>
        <w:tc>
          <w:tcPr>
            <w:tcW w:w="6096" w:type="dxa"/>
            <w:vAlign w:val="center"/>
          </w:tcPr>
          <w:p w:rsidR="00435A1D" w:rsidRPr="005152CA" w:rsidRDefault="00435A1D" w:rsidP="00435A1D">
            <w:pPr>
              <w:spacing w:before="120" w:after="0" w:line="240" w:lineRule="auto"/>
              <w:rPr>
                <w:rFonts w:ascii="Arial" w:eastAsia="Times New Roman" w:hAnsi="Arial" w:cs="Arial"/>
                <w:sz w:val="24"/>
                <w:szCs w:val="24"/>
                <w:lang w:eastAsia="ru-RU"/>
              </w:rPr>
            </w:pPr>
            <w:r w:rsidRPr="005152CA">
              <w:rPr>
                <w:rFonts w:ascii="Arial" w:eastAsia="Times New Roman" w:hAnsi="Arial" w:cs="Arial"/>
                <w:sz w:val="24"/>
                <w:szCs w:val="24"/>
                <w:lang w:eastAsia="ru-RU"/>
              </w:rPr>
              <w:t>Библиотеки (ед.)</w:t>
            </w:r>
          </w:p>
        </w:tc>
        <w:tc>
          <w:tcPr>
            <w:tcW w:w="1417" w:type="dxa"/>
            <w:vAlign w:val="center"/>
          </w:tcPr>
          <w:p w:rsidR="00435A1D" w:rsidRPr="005152CA" w:rsidRDefault="00435A1D" w:rsidP="00435A1D">
            <w:pPr>
              <w:spacing w:before="120" w:after="0" w:line="240" w:lineRule="auto"/>
              <w:jc w:val="center"/>
              <w:rPr>
                <w:rFonts w:ascii="Arial" w:eastAsia="Times New Roman" w:hAnsi="Arial" w:cs="Arial"/>
                <w:sz w:val="24"/>
                <w:szCs w:val="24"/>
                <w:lang w:eastAsia="ru-RU"/>
              </w:rPr>
            </w:pPr>
            <w:r w:rsidRPr="005152CA">
              <w:rPr>
                <w:rFonts w:ascii="Arial" w:eastAsia="Times New Roman" w:hAnsi="Arial" w:cs="Arial"/>
                <w:sz w:val="24"/>
                <w:szCs w:val="24"/>
                <w:lang w:eastAsia="ru-RU"/>
              </w:rPr>
              <w:t>1</w:t>
            </w:r>
          </w:p>
        </w:tc>
        <w:tc>
          <w:tcPr>
            <w:tcW w:w="1276" w:type="dxa"/>
            <w:vAlign w:val="center"/>
          </w:tcPr>
          <w:p w:rsidR="00435A1D" w:rsidRPr="005152CA" w:rsidRDefault="00435A1D" w:rsidP="00435A1D">
            <w:pPr>
              <w:spacing w:before="120" w:after="0" w:line="240" w:lineRule="auto"/>
              <w:jc w:val="center"/>
              <w:rPr>
                <w:rFonts w:ascii="Arial" w:eastAsia="Times New Roman" w:hAnsi="Arial" w:cs="Arial"/>
                <w:sz w:val="24"/>
                <w:szCs w:val="24"/>
                <w:lang w:eastAsia="ru-RU"/>
              </w:rPr>
            </w:pPr>
            <w:r w:rsidRPr="005152CA">
              <w:rPr>
                <w:rFonts w:ascii="Arial" w:eastAsia="Times New Roman" w:hAnsi="Arial" w:cs="Arial"/>
                <w:sz w:val="24"/>
                <w:szCs w:val="24"/>
                <w:lang w:eastAsia="ru-RU"/>
              </w:rPr>
              <w:t>1</w:t>
            </w:r>
          </w:p>
        </w:tc>
      </w:tr>
      <w:tr w:rsidR="00435A1D" w:rsidRPr="005152CA" w:rsidTr="005152CA">
        <w:trPr>
          <w:trHeight w:val="309"/>
        </w:trPr>
        <w:tc>
          <w:tcPr>
            <w:tcW w:w="709" w:type="dxa"/>
            <w:vAlign w:val="center"/>
          </w:tcPr>
          <w:p w:rsidR="00435A1D" w:rsidRPr="005152CA" w:rsidRDefault="00435A1D" w:rsidP="00435A1D">
            <w:pPr>
              <w:spacing w:before="120" w:after="0" w:line="240" w:lineRule="auto"/>
              <w:jc w:val="center"/>
              <w:rPr>
                <w:rFonts w:ascii="Arial" w:eastAsia="Times New Roman" w:hAnsi="Arial" w:cs="Arial"/>
                <w:sz w:val="24"/>
                <w:szCs w:val="24"/>
                <w:lang w:eastAsia="ru-RU"/>
              </w:rPr>
            </w:pPr>
            <w:r w:rsidRPr="005152CA">
              <w:rPr>
                <w:rFonts w:ascii="Arial" w:eastAsia="Times New Roman" w:hAnsi="Arial" w:cs="Arial"/>
                <w:sz w:val="24"/>
                <w:szCs w:val="24"/>
                <w:lang w:eastAsia="ru-RU"/>
              </w:rPr>
              <w:t>2</w:t>
            </w:r>
          </w:p>
        </w:tc>
        <w:tc>
          <w:tcPr>
            <w:tcW w:w="6096" w:type="dxa"/>
            <w:vAlign w:val="center"/>
          </w:tcPr>
          <w:p w:rsidR="00435A1D" w:rsidRPr="005152CA" w:rsidRDefault="00435A1D" w:rsidP="00435A1D">
            <w:pPr>
              <w:spacing w:before="120" w:after="0" w:line="240" w:lineRule="auto"/>
              <w:rPr>
                <w:rFonts w:ascii="Arial" w:eastAsia="Times New Roman" w:hAnsi="Arial" w:cs="Arial"/>
                <w:sz w:val="24"/>
                <w:szCs w:val="24"/>
                <w:lang w:eastAsia="ru-RU"/>
              </w:rPr>
            </w:pPr>
            <w:r w:rsidRPr="005152CA">
              <w:rPr>
                <w:rFonts w:ascii="Arial" w:eastAsia="Times New Roman" w:hAnsi="Arial" w:cs="Arial"/>
                <w:sz w:val="24"/>
                <w:szCs w:val="24"/>
                <w:lang w:eastAsia="ru-RU"/>
              </w:rPr>
              <w:t xml:space="preserve">Учреждения </w:t>
            </w:r>
            <w:proofErr w:type="spellStart"/>
            <w:r w:rsidRPr="005152CA">
              <w:rPr>
                <w:rFonts w:ascii="Arial" w:eastAsia="Times New Roman" w:hAnsi="Arial" w:cs="Arial"/>
                <w:sz w:val="24"/>
                <w:szCs w:val="24"/>
                <w:lang w:eastAsia="ru-RU"/>
              </w:rPr>
              <w:t>культурно-досугового</w:t>
            </w:r>
            <w:proofErr w:type="spellEnd"/>
            <w:r w:rsidRPr="005152CA">
              <w:rPr>
                <w:rFonts w:ascii="Arial" w:eastAsia="Times New Roman" w:hAnsi="Arial" w:cs="Arial"/>
                <w:sz w:val="24"/>
                <w:szCs w:val="24"/>
                <w:lang w:eastAsia="ru-RU"/>
              </w:rPr>
              <w:t xml:space="preserve"> типа (ед.)</w:t>
            </w:r>
          </w:p>
        </w:tc>
        <w:tc>
          <w:tcPr>
            <w:tcW w:w="1417" w:type="dxa"/>
            <w:vAlign w:val="center"/>
          </w:tcPr>
          <w:p w:rsidR="00435A1D" w:rsidRPr="005152CA" w:rsidRDefault="00435A1D" w:rsidP="00435A1D">
            <w:pPr>
              <w:spacing w:before="120" w:after="0" w:line="240" w:lineRule="auto"/>
              <w:jc w:val="center"/>
              <w:rPr>
                <w:rFonts w:ascii="Arial" w:eastAsia="Times New Roman" w:hAnsi="Arial" w:cs="Arial"/>
                <w:sz w:val="24"/>
                <w:szCs w:val="24"/>
                <w:lang w:eastAsia="ru-RU"/>
              </w:rPr>
            </w:pPr>
            <w:r w:rsidRPr="005152CA">
              <w:rPr>
                <w:rFonts w:ascii="Arial" w:eastAsia="Times New Roman" w:hAnsi="Arial" w:cs="Arial"/>
                <w:sz w:val="24"/>
                <w:szCs w:val="24"/>
                <w:lang w:eastAsia="ru-RU"/>
              </w:rPr>
              <w:t>1</w:t>
            </w:r>
          </w:p>
        </w:tc>
        <w:tc>
          <w:tcPr>
            <w:tcW w:w="1276" w:type="dxa"/>
            <w:vAlign w:val="center"/>
          </w:tcPr>
          <w:p w:rsidR="00435A1D" w:rsidRPr="005152CA" w:rsidRDefault="00435A1D" w:rsidP="00435A1D">
            <w:pPr>
              <w:spacing w:before="120" w:after="0" w:line="240" w:lineRule="auto"/>
              <w:jc w:val="center"/>
              <w:rPr>
                <w:rFonts w:ascii="Arial" w:eastAsia="Times New Roman" w:hAnsi="Arial" w:cs="Arial"/>
                <w:sz w:val="24"/>
                <w:szCs w:val="24"/>
                <w:lang w:eastAsia="ru-RU"/>
              </w:rPr>
            </w:pPr>
            <w:r w:rsidRPr="005152CA">
              <w:rPr>
                <w:rFonts w:ascii="Arial" w:eastAsia="Times New Roman" w:hAnsi="Arial" w:cs="Arial"/>
                <w:sz w:val="24"/>
                <w:szCs w:val="24"/>
                <w:lang w:eastAsia="ru-RU"/>
              </w:rPr>
              <w:t>1</w:t>
            </w:r>
          </w:p>
        </w:tc>
      </w:tr>
      <w:tr w:rsidR="00435A1D" w:rsidRPr="005152CA" w:rsidTr="005152CA">
        <w:trPr>
          <w:trHeight w:val="20"/>
        </w:trPr>
        <w:tc>
          <w:tcPr>
            <w:tcW w:w="709" w:type="dxa"/>
            <w:vAlign w:val="center"/>
          </w:tcPr>
          <w:p w:rsidR="00435A1D" w:rsidRPr="005152CA" w:rsidRDefault="00435A1D" w:rsidP="00435A1D">
            <w:pPr>
              <w:spacing w:before="120" w:after="0" w:line="240" w:lineRule="auto"/>
              <w:jc w:val="center"/>
              <w:rPr>
                <w:rFonts w:ascii="Arial" w:eastAsia="Times New Roman" w:hAnsi="Arial" w:cs="Arial"/>
                <w:sz w:val="24"/>
                <w:szCs w:val="24"/>
                <w:lang w:eastAsia="ru-RU"/>
              </w:rPr>
            </w:pPr>
            <w:r w:rsidRPr="005152CA">
              <w:rPr>
                <w:rFonts w:ascii="Arial" w:eastAsia="Times New Roman" w:hAnsi="Arial" w:cs="Arial"/>
                <w:sz w:val="24"/>
                <w:szCs w:val="24"/>
                <w:lang w:eastAsia="ru-RU"/>
              </w:rPr>
              <w:t>3</w:t>
            </w:r>
          </w:p>
        </w:tc>
        <w:tc>
          <w:tcPr>
            <w:tcW w:w="6096" w:type="dxa"/>
            <w:vAlign w:val="center"/>
          </w:tcPr>
          <w:p w:rsidR="00435A1D" w:rsidRPr="005152CA" w:rsidRDefault="00435A1D" w:rsidP="00435A1D">
            <w:pPr>
              <w:spacing w:before="120" w:after="0" w:line="240" w:lineRule="auto"/>
              <w:rPr>
                <w:rFonts w:ascii="Arial" w:eastAsia="Times New Roman" w:hAnsi="Arial" w:cs="Arial"/>
                <w:sz w:val="24"/>
                <w:szCs w:val="24"/>
                <w:lang w:eastAsia="ru-RU"/>
              </w:rPr>
            </w:pPr>
            <w:r w:rsidRPr="005152CA">
              <w:rPr>
                <w:rFonts w:ascii="Arial" w:eastAsia="Times New Roman" w:hAnsi="Arial" w:cs="Arial"/>
                <w:sz w:val="24"/>
                <w:szCs w:val="24"/>
                <w:lang w:eastAsia="ru-RU"/>
              </w:rPr>
              <w:t>Кинотеатры (ед.)</w:t>
            </w:r>
          </w:p>
        </w:tc>
        <w:tc>
          <w:tcPr>
            <w:tcW w:w="1417" w:type="dxa"/>
            <w:vAlign w:val="center"/>
          </w:tcPr>
          <w:p w:rsidR="00435A1D" w:rsidRPr="005152CA" w:rsidRDefault="00435A1D" w:rsidP="00435A1D">
            <w:pPr>
              <w:spacing w:before="120" w:after="0" w:line="240" w:lineRule="auto"/>
              <w:jc w:val="center"/>
              <w:rPr>
                <w:rFonts w:ascii="Arial" w:eastAsia="Times New Roman" w:hAnsi="Arial" w:cs="Arial"/>
                <w:sz w:val="24"/>
                <w:szCs w:val="24"/>
                <w:lang w:eastAsia="ru-RU"/>
              </w:rPr>
            </w:pPr>
            <w:r w:rsidRPr="005152CA">
              <w:rPr>
                <w:rFonts w:ascii="Arial" w:eastAsia="Times New Roman" w:hAnsi="Arial" w:cs="Arial"/>
                <w:sz w:val="24"/>
                <w:szCs w:val="24"/>
                <w:lang w:eastAsia="ru-RU"/>
              </w:rPr>
              <w:t>-</w:t>
            </w:r>
          </w:p>
        </w:tc>
        <w:tc>
          <w:tcPr>
            <w:tcW w:w="1276" w:type="dxa"/>
            <w:vAlign w:val="center"/>
          </w:tcPr>
          <w:p w:rsidR="00435A1D" w:rsidRPr="005152CA" w:rsidRDefault="00435A1D" w:rsidP="00435A1D">
            <w:pPr>
              <w:spacing w:before="120" w:after="0" w:line="240" w:lineRule="auto"/>
              <w:jc w:val="center"/>
              <w:rPr>
                <w:rFonts w:ascii="Arial" w:eastAsia="Times New Roman" w:hAnsi="Arial" w:cs="Arial"/>
                <w:sz w:val="24"/>
                <w:szCs w:val="24"/>
                <w:lang w:eastAsia="ru-RU"/>
              </w:rPr>
            </w:pPr>
            <w:r w:rsidRPr="005152CA">
              <w:rPr>
                <w:rFonts w:ascii="Arial" w:eastAsia="Times New Roman" w:hAnsi="Arial" w:cs="Arial"/>
                <w:sz w:val="24"/>
                <w:szCs w:val="24"/>
                <w:lang w:eastAsia="ru-RU"/>
              </w:rPr>
              <w:t>-</w:t>
            </w:r>
          </w:p>
        </w:tc>
      </w:tr>
      <w:tr w:rsidR="00435A1D" w:rsidRPr="005152CA" w:rsidTr="005152CA">
        <w:trPr>
          <w:trHeight w:val="20"/>
        </w:trPr>
        <w:tc>
          <w:tcPr>
            <w:tcW w:w="709" w:type="dxa"/>
            <w:vAlign w:val="center"/>
          </w:tcPr>
          <w:p w:rsidR="00435A1D" w:rsidRPr="005152CA" w:rsidRDefault="00435A1D" w:rsidP="00435A1D">
            <w:pPr>
              <w:spacing w:before="120" w:after="0" w:line="240" w:lineRule="auto"/>
              <w:jc w:val="center"/>
              <w:rPr>
                <w:rFonts w:ascii="Arial" w:eastAsia="Times New Roman" w:hAnsi="Arial" w:cs="Arial"/>
                <w:sz w:val="24"/>
                <w:szCs w:val="24"/>
                <w:lang w:eastAsia="ru-RU"/>
              </w:rPr>
            </w:pPr>
            <w:r w:rsidRPr="005152CA">
              <w:rPr>
                <w:rFonts w:ascii="Arial" w:eastAsia="Times New Roman" w:hAnsi="Arial" w:cs="Arial"/>
                <w:sz w:val="24"/>
                <w:szCs w:val="24"/>
                <w:lang w:eastAsia="ru-RU"/>
              </w:rPr>
              <w:t>4</w:t>
            </w:r>
          </w:p>
        </w:tc>
        <w:tc>
          <w:tcPr>
            <w:tcW w:w="6096" w:type="dxa"/>
            <w:vAlign w:val="center"/>
          </w:tcPr>
          <w:p w:rsidR="00435A1D" w:rsidRPr="005152CA" w:rsidRDefault="00435A1D" w:rsidP="00435A1D">
            <w:pPr>
              <w:spacing w:before="120" w:after="0" w:line="240" w:lineRule="auto"/>
              <w:rPr>
                <w:rFonts w:ascii="Arial" w:eastAsia="Times New Roman" w:hAnsi="Arial" w:cs="Arial"/>
                <w:sz w:val="24"/>
                <w:szCs w:val="24"/>
                <w:lang w:eastAsia="ru-RU"/>
              </w:rPr>
            </w:pPr>
            <w:r w:rsidRPr="005152CA">
              <w:rPr>
                <w:rFonts w:ascii="Arial" w:eastAsia="Times New Roman" w:hAnsi="Arial" w:cs="Arial"/>
                <w:sz w:val="24"/>
                <w:szCs w:val="24"/>
                <w:lang w:eastAsia="ru-RU"/>
              </w:rPr>
              <w:t>Музеи (ед.)</w:t>
            </w:r>
          </w:p>
        </w:tc>
        <w:tc>
          <w:tcPr>
            <w:tcW w:w="1417" w:type="dxa"/>
            <w:vAlign w:val="center"/>
          </w:tcPr>
          <w:p w:rsidR="00435A1D" w:rsidRPr="005152CA" w:rsidRDefault="00435A1D" w:rsidP="00435A1D">
            <w:pPr>
              <w:spacing w:before="120" w:after="0" w:line="240" w:lineRule="auto"/>
              <w:jc w:val="center"/>
              <w:rPr>
                <w:rFonts w:ascii="Arial" w:eastAsia="Times New Roman" w:hAnsi="Arial" w:cs="Arial"/>
                <w:sz w:val="24"/>
                <w:szCs w:val="24"/>
                <w:lang w:eastAsia="ru-RU"/>
              </w:rPr>
            </w:pPr>
            <w:r w:rsidRPr="005152CA">
              <w:rPr>
                <w:rFonts w:ascii="Arial" w:eastAsia="Times New Roman" w:hAnsi="Arial" w:cs="Arial"/>
                <w:sz w:val="24"/>
                <w:szCs w:val="24"/>
                <w:lang w:eastAsia="ru-RU"/>
              </w:rPr>
              <w:t>-</w:t>
            </w:r>
          </w:p>
        </w:tc>
        <w:tc>
          <w:tcPr>
            <w:tcW w:w="1276" w:type="dxa"/>
            <w:vAlign w:val="center"/>
          </w:tcPr>
          <w:p w:rsidR="00435A1D" w:rsidRPr="005152CA" w:rsidRDefault="00435A1D" w:rsidP="00435A1D">
            <w:pPr>
              <w:spacing w:before="120" w:after="0" w:line="240" w:lineRule="auto"/>
              <w:jc w:val="center"/>
              <w:rPr>
                <w:rFonts w:ascii="Arial" w:eastAsia="Times New Roman" w:hAnsi="Arial" w:cs="Arial"/>
                <w:sz w:val="24"/>
                <w:szCs w:val="24"/>
                <w:lang w:eastAsia="ru-RU"/>
              </w:rPr>
            </w:pPr>
            <w:r w:rsidRPr="005152CA">
              <w:rPr>
                <w:rFonts w:ascii="Arial" w:eastAsia="Times New Roman" w:hAnsi="Arial" w:cs="Arial"/>
                <w:sz w:val="24"/>
                <w:szCs w:val="24"/>
                <w:lang w:eastAsia="ru-RU"/>
              </w:rPr>
              <w:t>-</w:t>
            </w:r>
          </w:p>
        </w:tc>
      </w:tr>
    </w:tbl>
    <w:p w:rsidR="00435A1D" w:rsidRPr="005152CA" w:rsidRDefault="00435A1D" w:rsidP="005152CA">
      <w:pPr>
        <w:pStyle w:val="a3"/>
        <w:jc w:val="both"/>
        <w:rPr>
          <w:rFonts w:ascii="Arial" w:hAnsi="Arial" w:cs="Arial"/>
          <w:sz w:val="24"/>
          <w:szCs w:val="24"/>
          <w:lang w:eastAsia="ru-RU"/>
        </w:rPr>
      </w:pPr>
    </w:p>
    <w:p w:rsidR="00435A1D" w:rsidRPr="005152CA" w:rsidRDefault="005152CA" w:rsidP="005152CA">
      <w:pPr>
        <w:pStyle w:val="a3"/>
        <w:jc w:val="both"/>
        <w:rPr>
          <w:rFonts w:ascii="Arial" w:hAnsi="Arial" w:cs="Arial"/>
          <w:sz w:val="24"/>
          <w:szCs w:val="24"/>
          <w:lang w:eastAsia="ru-RU"/>
        </w:rPr>
      </w:pPr>
      <w:r w:rsidRPr="005152CA">
        <w:rPr>
          <w:rFonts w:ascii="Arial" w:hAnsi="Arial" w:cs="Arial"/>
          <w:sz w:val="24"/>
          <w:szCs w:val="24"/>
          <w:lang w:eastAsia="ru-RU"/>
        </w:rPr>
        <w:t xml:space="preserve">Расходы по данному разделу </w:t>
      </w:r>
      <w:r w:rsidR="00435A1D" w:rsidRPr="005152CA">
        <w:rPr>
          <w:rFonts w:ascii="Arial" w:hAnsi="Arial" w:cs="Arial"/>
          <w:sz w:val="24"/>
          <w:szCs w:val="24"/>
          <w:lang w:eastAsia="ru-RU"/>
        </w:rPr>
        <w:t xml:space="preserve">всего составили 4 953,7 тыс. рублей </w:t>
      </w:r>
    </w:p>
    <w:p w:rsidR="00435A1D" w:rsidRPr="005152CA" w:rsidRDefault="00435A1D" w:rsidP="005152CA">
      <w:pPr>
        <w:pStyle w:val="a3"/>
        <w:jc w:val="both"/>
        <w:rPr>
          <w:rFonts w:ascii="Arial" w:hAnsi="Arial" w:cs="Arial"/>
          <w:sz w:val="24"/>
          <w:szCs w:val="24"/>
        </w:rPr>
      </w:pPr>
      <w:proofErr w:type="gramStart"/>
      <w:r w:rsidRPr="005152CA">
        <w:rPr>
          <w:rFonts w:ascii="Arial" w:hAnsi="Arial" w:cs="Arial"/>
          <w:sz w:val="24"/>
          <w:szCs w:val="24"/>
          <w:lang w:eastAsia="ru-RU"/>
        </w:rPr>
        <w:t xml:space="preserve">По программе «Развитие культуры в </w:t>
      </w:r>
      <w:proofErr w:type="spellStart"/>
      <w:r w:rsidRPr="005152CA">
        <w:rPr>
          <w:rFonts w:ascii="Arial" w:hAnsi="Arial" w:cs="Arial"/>
          <w:sz w:val="24"/>
          <w:szCs w:val="24"/>
          <w:lang w:eastAsia="ru-RU"/>
        </w:rPr>
        <w:t>Нийском</w:t>
      </w:r>
      <w:proofErr w:type="spellEnd"/>
      <w:r w:rsidRPr="005152CA">
        <w:rPr>
          <w:rFonts w:ascii="Arial" w:hAnsi="Arial" w:cs="Arial"/>
          <w:sz w:val="24"/>
          <w:szCs w:val="24"/>
          <w:lang w:eastAsia="ru-RU"/>
        </w:rPr>
        <w:t xml:space="preserve"> муниципальном образовании на 2020 год» израсходовано </w:t>
      </w:r>
      <w:r w:rsidRPr="005152CA">
        <w:rPr>
          <w:rFonts w:ascii="Arial" w:hAnsi="Arial" w:cs="Arial"/>
          <w:sz w:val="24"/>
          <w:szCs w:val="24"/>
        </w:rPr>
        <w:t xml:space="preserve">919 900 рублей – приобретение основных средств (звуковой, световой и сценической аппаратуры и оборудования (891 900 рублей – областной бюджет, 28 000,00 рублей – </w:t>
      </w:r>
      <w:proofErr w:type="spellStart"/>
      <w:r w:rsidRPr="005152CA">
        <w:rPr>
          <w:rFonts w:ascii="Arial" w:hAnsi="Arial" w:cs="Arial"/>
          <w:sz w:val="24"/>
          <w:szCs w:val="24"/>
        </w:rPr>
        <w:t>софинансирование</w:t>
      </w:r>
      <w:proofErr w:type="spellEnd"/>
      <w:r w:rsidRPr="005152CA">
        <w:rPr>
          <w:rFonts w:ascii="Arial" w:hAnsi="Arial" w:cs="Arial"/>
          <w:sz w:val="24"/>
          <w:szCs w:val="24"/>
        </w:rPr>
        <w:t xml:space="preserve"> из местного бюджета).</w:t>
      </w:r>
      <w:proofErr w:type="gramEnd"/>
    </w:p>
    <w:p w:rsidR="005152CA" w:rsidRPr="005152CA" w:rsidRDefault="005152CA" w:rsidP="005152CA">
      <w:pPr>
        <w:pStyle w:val="a3"/>
        <w:jc w:val="center"/>
        <w:rPr>
          <w:rFonts w:ascii="Arial" w:eastAsia="Times New Roman" w:hAnsi="Arial" w:cs="Arial"/>
          <w:b/>
          <w:sz w:val="24"/>
          <w:szCs w:val="24"/>
          <w:lang w:eastAsia="ru-RU"/>
        </w:rPr>
      </w:pPr>
    </w:p>
    <w:p w:rsidR="00435A1D" w:rsidRDefault="00435A1D" w:rsidP="005152CA">
      <w:pPr>
        <w:pStyle w:val="a3"/>
        <w:numPr>
          <w:ilvl w:val="1"/>
          <w:numId w:val="2"/>
        </w:numPr>
        <w:jc w:val="center"/>
        <w:rPr>
          <w:rFonts w:ascii="Arial" w:eastAsia="Times New Roman" w:hAnsi="Arial" w:cs="Arial"/>
          <w:b/>
          <w:sz w:val="30"/>
          <w:szCs w:val="30"/>
          <w:lang w:eastAsia="ru-RU"/>
        </w:rPr>
      </w:pPr>
      <w:r w:rsidRPr="005152CA">
        <w:rPr>
          <w:rFonts w:ascii="Arial" w:eastAsia="Times New Roman" w:hAnsi="Arial" w:cs="Arial"/>
          <w:b/>
          <w:sz w:val="30"/>
          <w:szCs w:val="30"/>
          <w:lang w:eastAsia="ru-RU"/>
        </w:rPr>
        <w:t>Развитие молодежной политики, физкультуры и спорта</w:t>
      </w:r>
    </w:p>
    <w:p w:rsidR="005152CA" w:rsidRPr="00EA4926" w:rsidRDefault="005152CA" w:rsidP="00EA4926">
      <w:pPr>
        <w:pStyle w:val="a3"/>
        <w:jc w:val="center"/>
        <w:rPr>
          <w:rFonts w:ascii="Arial" w:eastAsia="Times New Roman" w:hAnsi="Arial" w:cs="Arial"/>
          <w:b/>
          <w:sz w:val="24"/>
          <w:szCs w:val="24"/>
          <w:lang w:eastAsia="ru-RU"/>
        </w:rPr>
      </w:pPr>
    </w:p>
    <w:p w:rsidR="00435A1D" w:rsidRPr="005152CA" w:rsidRDefault="005152CA" w:rsidP="005152CA">
      <w:pPr>
        <w:suppressAutoHyphens/>
        <w:spacing w:after="0" w:line="240" w:lineRule="auto"/>
        <w:ind w:left="7788" w:right="-108"/>
        <w:rPr>
          <w:rFonts w:ascii="Arial" w:eastAsia="Times New Roman" w:hAnsi="Arial" w:cs="Arial"/>
          <w:sz w:val="28"/>
          <w:szCs w:val="28"/>
          <w:lang w:eastAsia="ru-RU"/>
        </w:rPr>
      </w:pPr>
      <w:proofErr w:type="spellStart"/>
      <w:r w:rsidRPr="005152CA">
        <w:rPr>
          <w:rFonts w:ascii="Arial" w:eastAsia="Times New Roman" w:hAnsi="Arial" w:cs="Arial"/>
          <w:sz w:val="24"/>
          <w:szCs w:val="24"/>
          <w:lang w:eastAsia="ru-RU"/>
        </w:rPr>
        <w:t>Таблица</w:t>
      </w:r>
      <w:r w:rsidR="00435A1D" w:rsidRPr="005152CA">
        <w:rPr>
          <w:rFonts w:ascii="Arial" w:eastAsia="Times New Roman" w:hAnsi="Arial" w:cs="Arial"/>
          <w:sz w:val="24"/>
          <w:szCs w:val="24"/>
          <w:lang w:eastAsia="ru-RU"/>
        </w:rPr>
        <w:t>№</w:t>
      </w:r>
      <w:proofErr w:type="spellEnd"/>
      <w:r w:rsidR="00435A1D" w:rsidRPr="005152CA">
        <w:rPr>
          <w:rFonts w:ascii="Arial" w:eastAsia="Times New Roman" w:hAnsi="Arial" w:cs="Arial"/>
          <w:sz w:val="24"/>
          <w:szCs w:val="24"/>
          <w:lang w:eastAsia="ru-RU"/>
        </w:rPr>
        <w:t xml:space="preserve"> 5</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812"/>
        <w:gridCol w:w="1701"/>
        <w:gridCol w:w="1418"/>
      </w:tblGrid>
      <w:tr w:rsidR="00435A1D" w:rsidRPr="005152CA" w:rsidTr="00435A1D">
        <w:trPr>
          <w:trHeight w:val="283"/>
        </w:trPr>
        <w:tc>
          <w:tcPr>
            <w:tcW w:w="709" w:type="dxa"/>
          </w:tcPr>
          <w:p w:rsidR="00435A1D" w:rsidRPr="005152CA" w:rsidRDefault="00435A1D" w:rsidP="00435A1D">
            <w:pPr>
              <w:spacing w:before="120"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w:t>
            </w:r>
          </w:p>
        </w:tc>
        <w:tc>
          <w:tcPr>
            <w:tcW w:w="5812" w:type="dxa"/>
          </w:tcPr>
          <w:p w:rsidR="00435A1D" w:rsidRPr="005152CA" w:rsidRDefault="00435A1D" w:rsidP="00435A1D">
            <w:pPr>
              <w:spacing w:before="120"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Наименование показателей</w:t>
            </w:r>
          </w:p>
        </w:tc>
        <w:tc>
          <w:tcPr>
            <w:tcW w:w="1701" w:type="dxa"/>
          </w:tcPr>
          <w:p w:rsidR="00435A1D" w:rsidRPr="005152CA" w:rsidRDefault="00435A1D" w:rsidP="00435A1D">
            <w:pPr>
              <w:spacing w:before="120"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2018г.</w:t>
            </w:r>
          </w:p>
        </w:tc>
        <w:tc>
          <w:tcPr>
            <w:tcW w:w="1418" w:type="dxa"/>
          </w:tcPr>
          <w:p w:rsidR="00435A1D" w:rsidRPr="005152CA" w:rsidRDefault="00435A1D" w:rsidP="00435A1D">
            <w:pPr>
              <w:spacing w:before="120"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2019г.</w:t>
            </w:r>
          </w:p>
        </w:tc>
      </w:tr>
      <w:tr w:rsidR="00435A1D" w:rsidRPr="005152CA" w:rsidTr="00435A1D">
        <w:trPr>
          <w:trHeight w:val="283"/>
        </w:trPr>
        <w:tc>
          <w:tcPr>
            <w:tcW w:w="709" w:type="dxa"/>
            <w:vAlign w:val="center"/>
          </w:tcPr>
          <w:p w:rsidR="00435A1D" w:rsidRPr="005152CA" w:rsidRDefault="00435A1D" w:rsidP="00435A1D">
            <w:pPr>
              <w:spacing w:before="120"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1</w:t>
            </w:r>
          </w:p>
        </w:tc>
        <w:tc>
          <w:tcPr>
            <w:tcW w:w="5812" w:type="dxa"/>
          </w:tcPr>
          <w:p w:rsidR="00435A1D" w:rsidRPr="005152CA" w:rsidRDefault="00435A1D" w:rsidP="00435A1D">
            <w:pPr>
              <w:spacing w:before="120"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Спортивные сооружения - всего (ед.)</w:t>
            </w:r>
          </w:p>
        </w:tc>
        <w:tc>
          <w:tcPr>
            <w:tcW w:w="1701" w:type="dxa"/>
          </w:tcPr>
          <w:p w:rsidR="00435A1D" w:rsidRPr="005152CA" w:rsidRDefault="00435A1D" w:rsidP="00435A1D">
            <w:pPr>
              <w:spacing w:before="120"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1</w:t>
            </w:r>
          </w:p>
        </w:tc>
        <w:tc>
          <w:tcPr>
            <w:tcW w:w="1418" w:type="dxa"/>
          </w:tcPr>
          <w:p w:rsidR="00435A1D" w:rsidRPr="005152CA" w:rsidRDefault="00435A1D" w:rsidP="00435A1D">
            <w:pPr>
              <w:spacing w:before="120"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1</w:t>
            </w:r>
          </w:p>
        </w:tc>
      </w:tr>
      <w:tr w:rsidR="00435A1D" w:rsidRPr="005152CA" w:rsidTr="00435A1D">
        <w:trPr>
          <w:trHeight w:val="283"/>
        </w:trPr>
        <w:tc>
          <w:tcPr>
            <w:tcW w:w="709" w:type="dxa"/>
            <w:vAlign w:val="center"/>
          </w:tcPr>
          <w:p w:rsidR="00435A1D" w:rsidRPr="005152CA" w:rsidRDefault="00435A1D" w:rsidP="00435A1D">
            <w:pPr>
              <w:spacing w:before="120"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2</w:t>
            </w:r>
          </w:p>
        </w:tc>
        <w:tc>
          <w:tcPr>
            <w:tcW w:w="5812" w:type="dxa"/>
          </w:tcPr>
          <w:p w:rsidR="00435A1D" w:rsidRPr="005152CA" w:rsidRDefault="00435A1D" w:rsidP="00435A1D">
            <w:pPr>
              <w:spacing w:before="120"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Спортивные залы (ед.)</w:t>
            </w:r>
          </w:p>
        </w:tc>
        <w:tc>
          <w:tcPr>
            <w:tcW w:w="1701" w:type="dxa"/>
          </w:tcPr>
          <w:p w:rsidR="00435A1D" w:rsidRPr="005152CA" w:rsidRDefault="00435A1D" w:rsidP="00435A1D">
            <w:pPr>
              <w:spacing w:before="120"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1</w:t>
            </w:r>
          </w:p>
        </w:tc>
        <w:tc>
          <w:tcPr>
            <w:tcW w:w="1418" w:type="dxa"/>
          </w:tcPr>
          <w:p w:rsidR="00435A1D" w:rsidRPr="005152CA" w:rsidRDefault="00435A1D" w:rsidP="00435A1D">
            <w:pPr>
              <w:spacing w:before="120"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1</w:t>
            </w:r>
          </w:p>
        </w:tc>
      </w:tr>
      <w:tr w:rsidR="00435A1D" w:rsidRPr="005152CA" w:rsidTr="00435A1D">
        <w:trPr>
          <w:trHeight w:val="283"/>
        </w:trPr>
        <w:tc>
          <w:tcPr>
            <w:tcW w:w="709" w:type="dxa"/>
            <w:vAlign w:val="center"/>
          </w:tcPr>
          <w:p w:rsidR="00435A1D" w:rsidRPr="005152CA" w:rsidRDefault="00435A1D" w:rsidP="00435A1D">
            <w:pPr>
              <w:spacing w:before="120"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3</w:t>
            </w:r>
          </w:p>
        </w:tc>
        <w:tc>
          <w:tcPr>
            <w:tcW w:w="5812" w:type="dxa"/>
          </w:tcPr>
          <w:p w:rsidR="00435A1D" w:rsidRPr="005152CA" w:rsidRDefault="00435A1D" w:rsidP="00435A1D">
            <w:pPr>
              <w:spacing w:before="120"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Стадионы (ед.)</w:t>
            </w:r>
          </w:p>
        </w:tc>
        <w:tc>
          <w:tcPr>
            <w:tcW w:w="1701" w:type="dxa"/>
          </w:tcPr>
          <w:p w:rsidR="00435A1D" w:rsidRPr="005152CA" w:rsidRDefault="00435A1D" w:rsidP="00435A1D">
            <w:pPr>
              <w:spacing w:before="120"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1</w:t>
            </w:r>
          </w:p>
        </w:tc>
        <w:tc>
          <w:tcPr>
            <w:tcW w:w="1418" w:type="dxa"/>
          </w:tcPr>
          <w:p w:rsidR="00435A1D" w:rsidRPr="005152CA" w:rsidRDefault="00435A1D" w:rsidP="00435A1D">
            <w:pPr>
              <w:spacing w:before="120"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1</w:t>
            </w:r>
          </w:p>
        </w:tc>
      </w:tr>
      <w:tr w:rsidR="00435A1D" w:rsidRPr="005152CA" w:rsidTr="00435A1D">
        <w:trPr>
          <w:trHeight w:val="283"/>
        </w:trPr>
        <w:tc>
          <w:tcPr>
            <w:tcW w:w="709" w:type="dxa"/>
            <w:vAlign w:val="center"/>
          </w:tcPr>
          <w:p w:rsidR="00435A1D" w:rsidRPr="005152CA" w:rsidRDefault="00435A1D" w:rsidP="00435A1D">
            <w:pPr>
              <w:spacing w:before="120"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4</w:t>
            </w:r>
          </w:p>
        </w:tc>
        <w:tc>
          <w:tcPr>
            <w:tcW w:w="5812" w:type="dxa"/>
          </w:tcPr>
          <w:p w:rsidR="00435A1D" w:rsidRPr="005152CA" w:rsidRDefault="00435A1D" w:rsidP="00435A1D">
            <w:pPr>
              <w:spacing w:before="120"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Детско-юношеские спортивные школы (ед.)</w:t>
            </w:r>
          </w:p>
        </w:tc>
        <w:tc>
          <w:tcPr>
            <w:tcW w:w="1701" w:type="dxa"/>
          </w:tcPr>
          <w:p w:rsidR="00435A1D" w:rsidRPr="005152CA" w:rsidRDefault="00435A1D" w:rsidP="00435A1D">
            <w:pPr>
              <w:spacing w:before="120"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w:t>
            </w:r>
          </w:p>
        </w:tc>
        <w:tc>
          <w:tcPr>
            <w:tcW w:w="1418" w:type="dxa"/>
          </w:tcPr>
          <w:p w:rsidR="00435A1D" w:rsidRPr="005152CA" w:rsidRDefault="00435A1D" w:rsidP="00435A1D">
            <w:pPr>
              <w:spacing w:before="120"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w:t>
            </w:r>
          </w:p>
        </w:tc>
      </w:tr>
      <w:tr w:rsidR="00435A1D" w:rsidRPr="005152CA" w:rsidTr="00435A1D">
        <w:trPr>
          <w:trHeight w:val="283"/>
        </w:trPr>
        <w:tc>
          <w:tcPr>
            <w:tcW w:w="709" w:type="dxa"/>
            <w:vAlign w:val="center"/>
          </w:tcPr>
          <w:p w:rsidR="00435A1D" w:rsidRPr="005152CA" w:rsidRDefault="00435A1D" w:rsidP="00435A1D">
            <w:pPr>
              <w:spacing w:before="120"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5</w:t>
            </w:r>
          </w:p>
        </w:tc>
        <w:tc>
          <w:tcPr>
            <w:tcW w:w="5812" w:type="dxa"/>
          </w:tcPr>
          <w:p w:rsidR="00435A1D" w:rsidRPr="005152CA" w:rsidRDefault="00435A1D" w:rsidP="00435A1D">
            <w:pPr>
              <w:spacing w:before="120"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Количество занимающихся физической культурой и спортом в спортивных секциях, всего (чел.)</w:t>
            </w:r>
          </w:p>
        </w:tc>
        <w:tc>
          <w:tcPr>
            <w:tcW w:w="1701" w:type="dxa"/>
          </w:tcPr>
          <w:p w:rsidR="00435A1D" w:rsidRPr="005152CA" w:rsidRDefault="00435A1D" w:rsidP="00435A1D">
            <w:pPr>
              <w:spacing w:before="120"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28</w:t>
            </w:r>
          </w:p>
        </w:tc>
        <w:tc>
          <w:tcPr>
            <w:tcW w:w="1418" w:type="dxa"/>
          </w:tcPr>
          <w:p w:rsidR="00435A1D" w:rsidRPr="005152CA" w:rsidRDefault="00435A1D" w:rsidP="00435A1D">
            <w:pPr>
              <w:spacing w:before="120"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34</w:t>
            </w:r>
          </w:p>
        </w:tc>
      </w:tr>
      <w:tr w:rsidR="00435A1D" w:rsidRPr="005152CA" w:rsidTr="00435A1D">
        <w:trPr>
          <w:trHeight w:val="283"/>
        </w:trPr>
        <w:tc>
          <w:tcPr>
            <w:tcW w:w="709" w:type="dxa"/>
            <w:vAlign w:val="center"/>
          </w:tcPr>
          <w:p w:rsidR="00435A1D" w:rsidRPr="005152CA" w:rsidRDefault="00435A1D" w:rsidP="00435A1D">
            <w:pPr>
              <w:spacing w:before="120"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6</w:t>
            </w:r>
          </w:p>
        </w:tc>
        <w:tc>
          <w:tcPr>
            <w:tcW w:w="5812" w:type="dxa"/>
          </w:tcPr>
          <w:p w:rsidR="00435A1D" w:rsidRPr="005152CA" w:rsidRDefault="00435A1D" w:rsidP="00435A1D">
            <w:pPr>
              <w:spacing w:before="120"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Количество проведенных физкультурно-массовых мероприятий (ед.)</w:t>
            </w:r>
          </w:p>
        </w:tc>
        <w:tc>
          <w:tcPr>
            <w:tcW w:w="1701" w:type="dxa"/>
          </w:tcPr>
          <w:p w:rsidR="00435A1D" w:rsidRPr="005152CA" w:rsidRDefault="00435A1D" w:rsidP="00435A1D">
            <w:pPr>
              <w:spacing w:before="120"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10</w:t>
            </w:r>
          </w:p>
        </w:tc>
        <w:tc>
          <w:tcPr>
            <w:tcW w:w="1418" w:type="dxa"/>
          </w:tcPr>
          <w:p w:rsidR="00435A1D" w:rsidRPr="005152CA" w:rsidRDefault="00435A1D" w:rsidP="00435A1D">
            <w:pPr>
              <w:spacing w:before="120"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8</w:t>
            </w:r>
          </w:p>
        </w:tc>
      </w:tr>
      <w:tr w:rsidR="00435A1D" w:rsidRPr="005152CA" w:rsidTr="00435A1D">
        <w:trPr>
          <w:trHeight w:val="283"/>
        </w:trPr>
        <w:tc>
          <w:tcPr>
            <w:tcW w:w="709" w:type="dxa"/>
            <w:vAlign w:val="center"/>
          </w:tcPr>
          <w:p w:rsidR="00435A1D" w:rsidRPr="005152CA" w:rsidRDefault="00435A1D" w:rsidP="00435A1D">
            <w:pPr>
              <w:spacing w:before="120"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7</w:t>
            </w:r>
          </w:p>
        </w:tc>
        <w:tc>
          <w:tcPr>
            <w:tcW w:w="5812" w:type="dxa"/>
          </w:tcPr>
          <w:p w:rsidR="00435A1D" w:rsidRPr="005152CA" w:rsidRDefault="005152CA" w:rsidP="00435A1D">
            <w:pPr>
              <w:spacing w:before="120" w:after="0" w:line="240" w:lineRule="auto"/>
              <w:rPr>
                <w:rFonts w:ascii="Courier New" w:eastAsia="Times New Roman" w:hAnsi="Courier New" w:cs="Courier New"/>
                <w:highlight w:val="yellow"/>
                <w:lang w:eastAsia="ru-RU"/>
              </w:rPr>
            </w:pPr>
            <w:r>
              <w:rPr>
                <w:rFonts w:ascii="Courier New" w:eastAsia="Times New Roman" w:hAnsi="Courier New" w:cs="Courier New"/>
                <w:lang w:eastAsia="ru-RU"/>
              </w:rPr>
              <w:t xml:space="preserve">В мероприятиях </w:t>
            </w:r>
            <w:r w:rsidR="00435A1D" w:rsidRPr="005152CA">
              <w:rPr>
                <w:rFonts w:ascii="Courier New" w:eastAsia="Times New Roman" w:hAnsi="Courier New" w:cs="Courier New"/>
                <w:lang w:eastAsia="ru-RU"/>
              </w:rPr>
              <w:t>приняло участие (чел.)</w:t>
            </w:r>
          </w:p>
        </w:tc>
        <w:tc>
          <w:tcPr>
            <w:tcW w:w="1701" w:type="dxa"/>
          </w:tcPr>
          <w:p w:rsidR="00435A1D" w:rsidRPr="005152CA" w:rsidRDefault="00435A1D" w:rsidP="00435A1D">
            <w:pPr>
              <w:spacing w:before="120"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28</w:t>
            </w:r>
          </w:p>
        </w:tc>
        <w:tc>
          <w:tcPr>
            <w:tcW w:w="1418" w:type="dxa"/>
          </w:tcPr>
          <w:p w:rsidR="00435A1D" w:rsidRPr="005152CA" w:rsidRDefault="00435A1D" w:rsidP="00435A1D">
            <w:pPr>
              <w:spacing w:before="120"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34</w:t>
            </w:r>
          </w:p>
        </w:tc>
      </w:tr>
    </w:tbl>
    <w:p w:rsidR="00435A1D" w:rsidRPr="005152CA" w:rsidRDefault="00435A1D" w:rsidP="005152CA">
      <w:pPr>
        <w:spacing w:after="0" w:line="240" w:lineRule="auto"/>
        <w:jc w:val="center"/>
        <w:rPr>
          <w:rFonts w:ascii="Arial" w:eastAsia="Times New Roman" w:hAnsi="Arial" w:cs="Arial"/>
          <w:sz w:val="24"/>
          <w:szCs w:val="24"/>
          <w:lang w:eastAsia="ru-RU"/>
        </w:rPr>
      </w:pPr>
    </w:p>
    <w:p w:rsidR="00435A1D" w:rsidRPr="005152CA" w:rsidRDefault="00435A1D" w:rsidP="00435A1D">
      <w:pPr>
        <w:spacing w:after="0" w:line="240" w:lineRule="auto"/>
        <w:ind w:firstLine="709"/>
        <w:jc w:val="both"/>
        <w:rPr>
          <w:rFonts w:ascii="Arial" w:eastAsia="Times New Roman" w:hAnsi="Arial" w:cs="Arial"/>
          <w:sz w:val="24"/>
          <w:szCs w:val="24"/>
          <w:lang w:eastAsia="ru-RU"/>
        </w:rPr>
      </w:pPr>
      <w:r w:rsidRPr="005152CA">
        <w:rPr>
          <w:rFonts w:ascii="Arial" w:eastAsia="Times New Roman" w:hAnsi="Arial" w:cs="Arial"/>
          <w:sz w:val="24"/>
          <w:szCs w:val="24"/>
          <w:lang w:eastAsia="ru-RU"/>
        </w:rPr>
        <w:t>Помещение</w:t>
      </w:r>
      <w:r w:rsidRPr="005152CA">
        <w:rPr>
          <w:rFonts w:ascii="Arial" w:eastAsia="Times New Roman" w:hAnsi="Arial" w:cs="Arial"/>
          <w:b/>
          <w:sz w:val="24"/>
          <w:szCs w:val="24"/>
          <w:lang w:eastAsia="ru-RU"/>
        </w:rPr>
        <w:t xml:space="preserve"> </w:t>
      </w:r>
      <w:r w:rsidRPr="005152CA">
        <w:rPr>
          <w:rFonts w:ascii="Arial" w:eastAsia="Times New Roman" w:hAnsi="Arial" w:cs="Arial"/>
          <w:sz w:val="24"/>
          <w:szCs w:val="24"/>
          <w:lang w:eastAsia="ru-RU"/>
        </w:rPr>
        <w:t xml:space="preserve"> спортивного клуба «Спарта»  оснащено спортивным залом для игры в настольный теннис, установлены тренажеры. Количество человек, систематически </w:t>
      </w:r>
      <w:proofErr w:type="gramStart"/>
      <w:r w:rsidRPr="005152CA">
        <w:rPr>
          <w:rFonts w:ascii="Arial" w:eastAsia="Times New Roman" w:hAnsi="Arial" w:cs="Arial"/>
          <w:sz w:val="24"/>
          <w:szCs w:val="24"/>
          <w:lang w:eastAsia="ru-RU"/>
        </w:rPr>
        <w:t>занимающегося</w:t>
      </w:r>
      <w:proofErr w:type="gramEnd"/>
      <w:r w:rsidRPr="005152CA">
        <w:rPr>
          <w:rFonts w:ascii="Arial" w:eastAsia="Times New Roman" w:hAnsi="Arial" w:cs="Arial"/>
          <w:sz w:val="24"/>
          <w:szCs w:val="24"/>
          <w:lang w:eastAsia="ru-RU"/>
        </w:rPr>
        <w:t xml:space="preserve"> физической культурой и спортом варьируется в количестве 20-40 человек ежегодно. В основной массе – это дети и подростки. </w:t>
      </w:r>
    </w:p>
    <w:p w:rsidR="00435A1D" w:rsidRPr="005152CA" w:rsidRDefault="00435A1D" w:rsidP="00435A1D">
      <w:pPr>
        <w:spacing w:after="0" w:line="240" w:lineRule="auto"/>
        <w:ind w:firstLine="708"/>
        <w:jc w:val="center"/>
        <w:rPr>
          <w:rFonts w:ascii="Arial" w:eastAsia="Times New Roman" w:hAnsi="Arial" w:cs="Arial"/>
          <w:sz w:val="24"/>
          <w:szCs w:val="24"/>
          <w:lang w:eastAsia="ru-RU"/>
        </w:rPr>
      </w:pPr>
    </w:p>
    <w:p w:rsidR="00435A1D" w:rsidRPr="005152CA" w:rsidRDefault="00435A1D" w:rsidP="00435A1D">
      <w:pPr>
        <w:spacing w:after="0" w:line="240" w:lineRule="auto"/>
        <w:jc w:val="center"/>
        <w:rPr>
          <w:rFonts w:ascii="Arial" w:eastAsia="Times New Roman" w:hAnsi="Arial" w:cs="Arial"/>
          <w:b/>
          <w:sz w:val="30"/>
          <w:szCs w:val="30"/>
          <w:lang w:eastAsia="ru-RU"/>
        </w:rPr>
      </w:pPr>
      <w:r w:rsidRPr="005152CA">
        <w:rPr>
          <w:rFonts w:ascii="Arial" w:eastAsia="Times New Roman" w:hAnsi="Arial" w:cs="Arial"/>
          <w:b/>
          <w:sz w:val="30"/>
          <w:szCs w:val="30"/>
          <w:lang w:eastAsia="ru-RU"/>
        </w:rPr>
        <w:t>2.6. Трудовые ресурсы, занятость населения</w:t>
      </w:r>
    </w:p>
    <w:p w:rsidR="00435A1D" w:rsidRPr="005152CA" w:rsidRDefault="00435A1D" w:rsidP="005152CA">
      <w:pPr>
        <w:spacing w:after="0" w:line="240" w:lineRule="auto"/>
        <w:jc w:val="center"/>
        <w:rPr>
          <w:rFonts w:ascii="Arial" w:eastAsia="Times New Roman" w:hAnsi="Arial" w:cs="Arial"/>
          <w:b/>
          <w:sz w:val="24"/>
          <w:szCs w:val="24"/>
          <w:lang w:eastAsia="ru-RU"/>
        </w:rPr>
      </w:pPr>
    </w:p>
    <w:p w:rsidR="00435A1D" w:rsidRDefault="00435A1D" w:rsidP="00435A1D">
      <w:pPr>
        <w:spacing w:after="0" w:line="240" w:lineRule="auto"/>
        <w:jc w:val="both"/>
        <w:rPr>
          <w:rFonts w:ascii="Arial" w:eastAsia="Times New Roman" w:hAnsi="Arial" w:cs="Arial"/>
          <w:sz w:val="24"/>
          <w:szCs w:val="24"/>
          <w:lang w:eastAsia="ru-RU"/>
        </w:rPr>
      </w:pPr>
      <w:r w:rsidRPr="005152CA">
        <w:rPr>
          <w:rFonts w:ascii="Arial" w:eastAsia="Times New Roman" w:hAnsi="Arial" w:cs="Arial"/>
          <w:b/>
          <w:sz w:val="24"/>
          <w:szCs w:val="24"/>
          <w:lang w:eastAsia="ru-RU"/>
        </w:rPr>
        <w:t>Трудовые ресурсы</w:t>
      </w:r>
      <w:r w:rsidRPr="005152CA">
        <w:rPr>
          <w:rFonts w:ascii="Arial" w:eastAsia="Times New Roman" w:hAnsi="Arial" w:cs="Arial"/>
          <w:sz w:val="24"/>
          <w:szCs w:val="24"/>
          <w:lang w:eastAsia="ru-RU"/>
        </w:rPr>
        <w:t xml:space="preserve"> по </w:t>
      </w:r>
      <w:proofErr w:type="spellStart"/>
      <w:r w:rsidRPr="005152CA">
        <w:rPr>
          <w:rFonts w:ascii="Arial" w:eastAsia="Times New Roman" w:hAnsi="Arial" w:cs="Arial"/>
          <w:sz w:val="24"/>
          <w:szCs w:val="24"/>
          <w:lang w:eastAsia="ru-RU"/>
        </w:rPr>
        <w:t>Нийскому</w:t>
      </w:r>
      <w:proofErr w:type="spellEnd"/>
      <w:r w:rsidRPr="005152CA">
        <w:rPr>
          <w:rFonts w:ascii="Arial" w:eastAsia="Times New Roman" w:hAnsi="Arial" w:cs="Arial"/>
          <w:sz w:val="24"/>
          <w:szCs w:val="24"/>
          <w:lang w:eastAsia="ru-RU"/>
        </w:rPr>
        <w:t xml:space="preserve"> сельскому поселению характеризуется следующими показателями, представленными в таблице:</w:t>
      </w:r>
    </w:p>
    <w:p w:rsidR="005152CA" w:rsidRPr="005152CA" w:rsidRDefault="005152CA" w:rsidP="00435A1D">
      <w:pPr>
        <w:spacing w:after="0" w:line="240" w:lineRule="auto"/>
        <w:jc w:val="both"/>
        <w:rPr>
          <w:rFonts w:ascii="Arial" w:eastAsia="Times New Roman" w:hAnsi="Arial" w:cs="Arial"/>
          <w:sz w:val="24"/>
          <w:szCs w:val="24"/>
          <w:lang w:eastAsia="ru-RU"/>
        </w:rPr>
      </w:pPr>
    </w:p>
    <w:p w:rsidR="00435A1D" w:rsidRPr="005152CA" w:rsidRDefault="00435A1D" w:rsidP="00435A1D">
      <w:pPr>
        <w:spacing w:after="0" w:line="240" w:lineRule="auto"/>
        <w:jc w:val="right"/>
        <w:rPr>
          <w:rFonts w:ascii="Arial" w:eastAsia="Times New Roman" w:hAnsi="Arial" w:cs="Arial"/>
          <w:sz w:val="24"/>
          <w:szCs w:val="24"/>
          <w:lang w:eastAsia="ru-RU"/>
        </w:rPr>
      </w:pPr>
      <w:r w:rsidRPr="005152CA">
        <w:rPr>
          <w:rFonts w:ascii="Arial" w:eastAsia="Times New Roman" w:hAnsi="Arial" w:cs="Arial"/>
          <w:sz w:val="24"/>
          <w:szCs w:val="24"/>
          <w:lang w:eastAsia="ru-RU"/>
        </w:rPr>
        <w:t>Таблица №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6215"/>
        <w:gridCol w:w="1352"/>
        <w:gridCol w:w="1391"/>
      </w:tblGrid>
      <w:tr w:rsidR="00435A1D" w:rsidRPr="005152CA" w:rsidTr="00435A1D">
        <w:tc>
          <w:tcPr>
            <w:tcW w:w="594" w:type="dxa"/>
            <w:shd w:val="clear" w:color="auto" w:fill="auto"/>
            <w:vAlign w:val="center"/>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 xml:space="preserve">№ </w:t>
            </w:r>
            <w:proofErr w:type="spellStart"/>
            <w:proofErr w:type="gramStart"/>
            <w:r w:rsidRPr="005152CA">
              <w:rPr>
                <w:rFonts w:ascii="Courier New" w:eastAsia="Times New Roman" w:hAnsi="Courier New" w:cs="Courier New"/>
                <w:lang w:eastAsia="ru-RU"/>
              </w:rPr>
              <w:t>п</w:t>
            </w:r>
            <w:proofErr w:type="spellEnd"/>
            <w:proofErr w:type="gramEnd"/>
            <w:r w:rsidRPr="005152CA">
              <w:rPr>
                <w:rFonts w:ascii="Courier New" w:eastAsia="Times New Roman" w:hAnsi="Courier New" w:cs="Courier New"/>
                <w:lang w:eastAsia="ru-RU"/>
              </w:rPr>
              <w:t>/</w:t>
            </w:r>
            <w:proofErr w:type="spellStart"/>
            <w:r w:rsidRPr="005152CA">
              <w:rPr>
                <w:rFonts w:ascii="Courier New" w:eastAsia="Times New Roman" w:hAnsi="Courier New" w:cs="Courier New"/>
                <w:lang w:eastAsia="ru-RU"/>
              </w:rPr>
              <w:t>п</w:t>
            </w:r>
            <w:proofErr w:type="spellEnd"/>
          </w:p>
        </w:tc>
        <w:tc>
          <w:tcPr>
            <w:tcW w:w="6602" w:type="dxa"/>
            <w:shd w:val="clear" w:color="auto" w:fill="auto"/>
            <w:vAlign w:val="center"/>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Наименование показателя</w:t>
            </w:r>
          </w:p>
        </w:tc>
        <w:tc>
          <w:tcPr>
            <w:tcW w:w="1417" w:type="dxa"/>
            <w:shd w:val="clear" w:color="auto" w:fill="auto"/>
            <w:vAlign w:val="center"/>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2018 год</w:t>
            </w:r>
          </w:p>
        </w:tc>
        <w:tc>
          <w:tcPr>
            <w:tcW w:w="1418" w:type="dxa"/>
            <w:shd w:val="clear" w:color="auto" w:fill="auto"/>
            <w:vAlign w:val="center"/>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2019год</w:t>
            </w:r>
          </w:p>
        </w:tc>
      </w:tr>
      <w:tr w:rsidR="00435A1D" w:rsidRPr="005152CA" w:rsidTr="00435A1D">
        <w:tc>
          <w:tcPr>
            <w:tcW w:w="594" w:type="dxa"/>
            <w:shd w:val="clear" w:color="auto" w:fill="auto"/>
            <w:vAlign w:val="center"/>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1.</w:t>
            </w:r>
          </w:p>
        </w:tc>
        <w:tc>
          <w:tcPr>
            <w:tcW w:w="6602" w:type="dxa"/>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 xml:space="preserve">Численность трудовых ресурсов (баланс трудовых ресурсов), чел. </w:t>
            </w:r>
          </w:p>
        </w:tc>
        <w:tc>
          <w:tcPr>
            <w:tcW w:w="1417" w:type="dxa"/>
            <w:shd w:val="clear" w:color="auto" w:fill="auto"/>
            <w:vAlign w:val="center"/>
          </w:tcPr>
          <w:p w:rsidR="00435A1D" w:rsidRPr="005152CA" w:rsidRDefault="00430C23" w:rsidP="00435A1D">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923</w:t>
            </w:r>
          </w:p>
        </w:tc>
        <w:tc>
          <w:tcPr>
            <w:tcW w:w="1418" w:type="dxa"/>
            <w:shd w:val="clear" w:color="auto" w:fill="auto"/>
            <w:vAlign w:val="center"/>
          </w:tcPr>
          <w:p w:rsidR="00435A1D" w:rsidRPr="005152CA" w:rsidRDefault="00A50734" w:rsidP="00435A1D">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731</w:t>
            </w:r>
          </w:p>
        </w:tc>
      </w:tr>
      <w:tr w:rsidR="00435A1D" w:rsidRPr="005152CA" w:rsidTr="00435A1D">
        <w:tc>
          <w:tcPr>
            <w:tcW w:w="594" w:type="dxa"/>
            <w:shd w:val="clear" w:color="auto" w:fill="auto"/>
            <w:vAlign w:val="center"/>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2.</w:t>
            </w:r>
          </w:p>
        </w:tc>
        <w:tc>
          <w:tcPr>
            <w:tcW w:w="6602" w:type="dxa"/>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Численность занятых в экономике (баланс трудовых ресурсов), чел.</w:t>
            </w:r>
          </w:p>
        </w:tc>
        <w:tc>
          <w:tcPr>
            <w:tcW w:w="1417" w:type="dxa"/>
            <w:shd w:val="clear" w:color="auto" w:fill="auto"/>
            <w:vAlign w:val="center"/>
          </w:tcPr>
          <w:p w:rsidR="00435A1D" w:rsidRPr="005152CA" w:rsidRDefault="00430C23" w:rsidP="00435A1D">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429</w:t>
            </w:r>
          </w:p>
        </w:tc>
        <w:tc>
          <w:tcPr>
            <w:tcW w:w="1418" w:type="dxa"/>
            <w:shd w:val="clear" w:color="auto" w:fill="auto"/>
            <w:vAlign w:val="center"/>
          </w:tcPr>
          <w:p w:rsidR="00435A1D" w:rsidRPr="005152CA" w:rsidRDefault="00A50734" w:rsidP="00435A1D">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355</w:t>
            </w:r>
          </w:p>
        </w:tc>
      </w:tr>
      <w:tr w:rsidR="00435A1D" w:rsidRPr="005152CA" w:rsidTr="00435A1D">
        <w:tc>
          <w:tcPr>
            <w:tcW w:w="594" w:type="dxa"/>
            <w:shd w:val="clear" w:color="auto" w:fill="auto"/>
            <w:vAlign w:val="center"/>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3.</w:t>
            </w:r>
          </w:p>
        </w:tc>
        <w:tc>
          <w:tcPr>
            <w:tcW w:w="6602" w:type="dxa"/>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 xml:space="preserve">Количество зарегистрированных безработных, </w:t>
            </w:r>
            <w:r w:rsidRPr="005152CA">
              <w:rPr>
                <w:rFonts w:ascii="Courier New" w:eastAsia="Times New Roman" w:hAnsi="Courier New" w:cs="Courier New"/>
                <w:lang w:eastAsia="ru-RU"/>
              </w:rPr>
              <w:lastRenderedPageBreak/>
              <w:t>чел.</w:t>
            </w:r>
          </w:p>
        </w:tc>
        <w:tc>
          <w:tcPr>
            <w:tcW w:w="1417" w:type="dxa"/>
            <w:shd w:val="clear" w:color="auto" w:fill="auto"/>
            <w:vAlign w:val="center"/>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lastRenderedPageBreak/>
              <w:t>2</w:t>
            </w:r>
            <w:r w:rsidR="00430C23">
              <w:rPr>
                <w:rFonts w:ascii="Courier New" w:eastAsia="Times New Roman" w:hAnsi="Courier New" w:cs="Courier New"/>
                <w:lang w:eastAsia="ru-RU"/>
              </w:rPr>
              <w:t>5</w:t>
            </w:r>
          </w:p>
        </w:tc>
        <w:tc>
          <w:tcPr>
            <w:tcW w:w="1418" w:type="dxa"/>
            <w:shd w:val="clear" w:color="auto" w:fill="auto"/>
            <w:vAlign w:val="center"/>
          </w:tcPr>
          <w:p w:rsidR="00435A1D" w:rsidRPr="005152CA" w:rsidRDefault="00A50734" w:rsidP="00435A1D">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15</w:t>
            </w:r>
          </w:p>
        </w:tc>
      </w:tr>
      <w:tr w:rsidR="00435A1D" w:rsidRPr="005152CA" w:rsidTr="00435A1D">
        <w:tc>
          <w:tcPr>
            <w:tcW w:w="594" w:type="dxa"/>
            <w:shd w:val="clear" w:color="auto" w:fill="auto"/>
            <w:vAlign w:val="center"/>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lastRenderedPageBreak/>
              <w:t>4.</w:t>
            </w:r>
          </w:p>
        </w:tc>
        <w:tc>
          <w:tcPr>
            <w:tcW w:w="6602" w:type="dxa"/>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Среднесписочная численность  работающих, чел.</w:t>
            </w:r>
          </w:p>
        </w:tc>
        <w:tc>
          <w:tcPr>
            <w:tcW w:w="1417" w:type="dxa"/>
            <w:shd w:val="clear" w:color="auto" w:fill="auto"/>
            <w:vAlign w:val="center"/>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365</w:t>
            </w:r>
          </w:p>
        </w:tc>
        <w:tc>
          <w:tcPr>
            <w:tcW w:w="1418" w:type="dxa"/>
            <w:shd w:val="clear" w:color="auto" w:fill="auto"/>
            <w:vAlign w:val="center"/>
          </w:tcPr>
          <w:p w:rsidR="00435A1D" w:rsidRPr="005152CA" w:rsidRDefault="00435A1D" w:rsidP="00A50734">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3</w:t>
            </w:r>
            <w:r w:rsidR="00A50734">
              <w:rPr>
                <w:rFonts w:ascii="Courier New" w:eastAsia="Times New Roman" w:hAnsi="Courier New" w:cs="Courier New"/>
                <w:lang w:eastAsia="ru-RU"/>
              </w:rPr>
              <w:t>55</w:t>
            </w:r>
          </w:p>
        </w:tc>
      </w:tr>
      <w:tr w:rsidR="00435A1D" w:rsidRPr="005152CA" w:rsidTr="00435A1D">
        <w:tc>
          <w:tcPr>
            <w:tcW w:w="594" w:type="dxa"/>
            <w:shd w:val="clear" w:color="auto" w:fill="auto"/>
            <w:vAlign w:val="center"/>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5.</w:t>
            </w:r>
          </w:p>
        </w:tc>
        <w:tc>
          <w:tcPr>
            <w:tcW w:w="6602" w:type="dxa"/>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 xml:space="preserve">Структура </w:t>
            </w:r>
            <w:proofErr w:type="gramStart"/>
            <w:r w:rsidRPr="005152CA">
              <w:rPr>
                <w:rFonts w:ascii="Courier New" w:eastAsia="Times New Roman" w:hAnsi="Courier New" w:cs="Courier New"/>
                <w:lang w:eastAsia="ru-RU"/>
              </w:rPr>
              <w:t>занятых</w:t>
            </w:r>
            <w:proofErr w:type="gramEnd"/>
            <w:r w:rsidRPr="005152CA">
              <w:rPr>
                <w:rFonts w:ascii="Courier New" w:eastAsia="Times New Roman" w:hAnsi="Courier New" w:cs="Courier New"/>
                <w:lang w:eastAsia="ru-RU"/>
              </w:rPr>
              <w:t xml:space="preserve"> по отраслям, </w:t>
            </w:r>
          </w:p>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всего, чел., в т.ч.:</w:t>
            </w:r>
          </w:p>
        </w:tc>
        <w:tc>
          <w:tcPr>
            <w:tcW w:w="1417" w:type="dxa"/>
            <w:shd w:val="clear" w:color="auto" w:fill="auto"/>
            <w:vAlign w:val="center"/>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365</w:t>
            </w:r>
          </w:p>
        </w:tc>
        <w:tc>
          <w:tcPr>
            <w:tcW w:w="1418" w:type="dxa"/>
            <w:shd w:val="clear" w:color="auto" w:fill="auto"/>
            <w:vAlign w:val="center"/>
          </w:tcPr>
          <w:p w:rsidR="00435A1D" w:rsidRPr="005152CA" w:rsidRDefault="00A50734" w:rsidP="00435A1D">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35</w:t>
            </w:r>
            <w:r w:rsidR="00435A1D" w:rsidRPr="005152CA">
              <w:rPr>
                <w:rFonts w:ascii="Courier New" w:eastAsia="Times New Roman" w:hAnsi="Courier New" w:cs="Courier New"/>
                <w:lang w:eastAsia="ru-RU"/>
              </w:rPr>
              <w:t>5</w:t>
            </w:r>
          </w:p>
        </w:tc>
      </w:tr>
      <w:tr w:rsidR="00435A1D" w:rsidRPr="005152CA" w:rsidTr="00435A1D">
        <w:tc>
          <w:tcPr>
            <w:tcW w:w="594" w:type="dxa"/>
            <w:shd w:val="clear" w:color="auto" w:fill="auto"/>
            <w:vAlign w:val="center"/>
          </w:tcPr>
          <w:p w:rsidR="00435A1D" w:rsidRPr="005152CA" w:rsidRDefault="00435A1D" w:rsidP="00435A1D">
            <w:pPr>
              <w:spacing w:after="0" w:line="240" w:lineRule="auto"/>
              <w:jc w:val="center"/>
              <w:rPr>
                <w:rFonts w:ascii="Courier New" w:eastAsia="Times New Roman" w:hAnsi="Courier New" w:cs="Courier New"/>
                <w:lang w:eastAsia="ru-RU"/>
              </w:rPr>
            </w:pPr>
          </w:p>
        </w:tc>
        <w:tc>
          <w:tcPr>
            <w:tcW w:w="6602" w:type="dxa"/>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 xml:space="preserve">промышленность </w:t>
            </w:r>
          </w:p>
        </w:tc>
        <w:tc>
          <w:tcPr>
            <w:tcW w:w="1417" w:type="dxa"/>
            <w:shd w:val="clear" w:color="auto" w:fill="auto"/>
            <w:vAlign w:val="center"/>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194</w:t>
            </w:r>
          </w:p>
        </w:tc>
        <w:tc>
          <w:tcPr>
            <w:tcW w:w="1418" w:type="dxa"/>
            <w:shd w:val="clear" w:color="auto" w:fill="auto"/>
            <w:vAlign w:val="center"/>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19</w:t>
            </w:r>
            <w:r w:rsidR="00A50734">
              <w:rPr>
                <w:rFonts w:ascii="Courier New" w:eastAsia="Times New Roman" w:hAnsi="Courier New" w:cs="Courier New"/>
                <w:lang w:eastAsia="ru-RU"/>
              </w:rPr>
              <w:t>1</w:t>
            </w:r>
          </w:p>
        </w:tc>
      </w:tr>
      <w:tr w:rsidR="00435A1D" w:rsidRPr="005152CA" w:rsidTr="00435A1D">
        <w:tc>
          <w:tcPr>
            <w:tcW w:w="594" w:type="dxa"/>
            <w:shd w:val="clear" w:color="auto" w:fill="auto"/>
            <w:vAlign w:val="center"/>
          </w:tcPr>
          <w:p w:rsidR="00435A1D" w:rsidRPr="005152CA" w:rsidRDefault="00435A1D" w:rsidP="00435A1D">
            <w:pPr>
              <w:spacing w:after="0" w:line="240" w:lineRule="auto"/>
              <w:jc w:val="center"/>
              <w:rPr>
                <w:rFonts w:ascii="Courier New" w:eastAsia="Times New Roman" w:hAnsi="Courier New" w:cs="Courier New"/>
                <w:lang w:eastAsia="ru-RU"/>
              </w:rPr>
            </w:pPr>
          </w:p>
        </w:tc>
        <w:tc>
          <w:tcPr>
            <w:tcW w:w="6602" w:type="dxa"/>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транспорт и связь</w:t>
            </w:r>
          </w:p>
        </w:tc>
        <w:tc>
          <w:tcPr>
            <w:tcW w:w="1417" w:type="dxa"/>
            <w:shd w:val="clear" w:color="auto" w:fill="auto"/>
            <w:vAlign w:val="center"/>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67</w:t>
            </w:r>
          </w:p>
        </w:tc>
        <w:tc>
          <w:tcPr>
            <w:tcW w:w="1418" w:type="dxa"/>
            <w:shd w:val="clear" w:color="auto" w:fill="auto"/>
            <w:vAlign w:val="center"/>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6</w:t>
            </w:r>
            <w:r w:rsidR="00A50734">
              <w:rPr>
                <w:rFonts w:ascii="Courier New" w:eastAsia="Times New Roman" w:hAnsi="Courier New" w:cs="Courier New"/>
                <w:lang w:eastAsia="ru-RU"/>
              </w:rPr>
              <w:t>5</w:t>
            </w:r>
          </w:p>
        </w:tc>
      </w:tr>
      <w:tr w:rsidR="00435A1D" w:rsidRPr="005152CA" w:rsidTr="00435A1D">
        <w:tc>
          <w:tcPr>
            <w:tcW w:w="594" w:type="dxa"/>
            <w:shd w:val="clear" w:color="auto" w:fill="auto"/>
            <w:vAlign w:val="center"/>
          </w:tcPr>
          <w:p w:rsidR="00435A1D" w:rsidRPr="005152CA" w:rsidRDefault="00435A1D" w:rsidP="00435A1D">
            <w:pPr>
              <w:spacing w:after="0" w:line="240" w:lineRule="auto"/>
              <w:jc w:val="center"/>
              <w:rPr>
                <w:rFonts w:ascii="Courier New" w:eastAsia="Times New Roman" w:hAnsi="Courier New" w:cs="Courier New"/>
                <w:lang w:eastAsia="ru-RU"/>
              </w:rPr>
            </w:pPr>
          </w:p>
        </w:tc>
        <w:tc>
          <w:tcPr>
            <w:tcW w:w="6602" w:type="dxa"/>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социальная сфера, в т.ч.:</w:t>
            </w:r>
          </w:p>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-образование</w:t>
            </w:r>
          </w:p>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-культура</w:t>
            </w:r>
          </w:p>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-здравоохранение</w:t>
            </w:r>
          </w:p>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-физическая культура и спорт</w:t>
            </w:r>
          </w:p>
        </w:tc>
        <w:tc>
          <w:tcPr>
            <w:tcW w:w="1417" w:type="dxa"/>
            <w:shd w:val="clear" w:color="auto" w:fill="auto"/>
            <w:vAlign w:val="center"/>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83</w:t>
            </w:r>
          </w:p>
        </w:tc>
        <w:tc>
          <w:tcPr>
            <w:tcW w:w="1418" w:type="dxa"/>
            <w:shd w:val="clear" w:color="auto" w:fill="auto"/>
            <w:vAlign w:val="center"/>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83</w:t>
            </w:r>
          </w:p>
        </w:tc>
      </w:tr>
      <w:tr w:rsidR="00435A1D" w:rsidRPr="005152CA" w:rsidTr="00435A1D">
        <w:tc>
          <w:tcPr>
            <w:tcW w:w="594" w:type="dxa"/>
            <w:shd w:val="clear" w:color="auto" w:fill="auto"/>
            <w:vAlign w:val="center"/>
          </w:tcPr>
          <w:p w:rsidR="00435A1D" w:rsidRPr="005152CA" w:rsidRDefault="00435A1D" w:rsidP="00435A1D">
            <w:pPr>
              <w:spacing w:after="0" w:line="240" w:lineRule="auto"/>
              <w:jc w:val="center"/>
              <w:rPr>
                <w:rFonts w:ascii="Courier New" w:eastAsia="Times New Roman" w:hAnsi="Courier New" w:cs="Courier New"/>
                <w:highlight w:val="yellow"/>
                <w:lang w:eastAsia="ru-RU"/>
              </w:rPr>
            </w:pPr>
          </w:p>
        </w:tc>
        <w:tc>
          <w:tcPr>
            <w:tcW w:w="6602" w:type="dxa"/>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малый бизнес, в т.ч.:</w:t>
            </w:r>
          </w:p>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 xml:space="preserve">- розничная торговля </w:t>
            </w:r>
          </w:p>
          <w:p w:rsidR="00435A1D" w:rsidRPr="005152CA" w:rsidRDefault="00435A1D" w:rsidP="00435A1D">
            <w:pPr>
              <w:spacing w:after="0" w:line="240" w:lineRule="auto"/>
              <w:rPr>
                <w:rFonts w:ascii="Courier New" w:eastAsia="Times New Roman" w:hAnsi="Courier New" w:cs="Courier New"/>
                <w:lang w:eastAsia="ru-RU"/>
              </w:rPr>
            </w:pPr>
          </w:p>
        </w:tc>
        <w:tc>
          <w:tcPr>
            <w:tcW w:w="1417" w:type="dxa"/>
            <w:shd w:val="clear" w:color="auto" w:fill="auto"/>
            <w:vAlign w:val="center"/>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21</w:t>
            </w:r>
          </w:p>
        </w:tc>
        <w:tc>
          <w:tcPr>
            <w:tcW w:w="1418" w:type="dxa"/>
            <w:shd w:val="clear" w:color="auto" w:fill="auto"/>
            <w:vAlign w:val="center"/>
          </w:tcPr>
          <w:p w:rsidR="00435A1D" w:rsidRPr="005152CA" w:rsidRDefault="00A50734" w:rsidP="00435A1D">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16</w:t>
            </w:r>
          </w:p>
        </w:tc>
      </w:tr>
    </w:tbl>
    <w:p w:rsidR="00435A1D" w:rsidRPr="005152CA" w:rsidRDefault="00435A1D" w:rsidP="00435A1D">
      <w:pPr>
        <w:tabs>
          <w:tab w:val="left" w:pos="0"/>
        </w:tabs>
        <w:overflowPunct w:val="0"/>
        <w:autoSpaceDE w:val="0"/>
        <w:autoSpaceDN w:val="0"/>
        <w:adjustRightInd w:val="0"/>
        <w:spacing w:after="0" w:line="240" w:lineRule="auto"/>
        <w:jc w:val="both"/>
        <w:rPr>
          <w:rFonts w:ascii="Arial" w:eastAsia="Times New Roman" w:hAnsi="Arial" w:cs="Arial"/>
          <w:spacing w:val="2"/>
          <w:sz w:val="24"/>
          <w:szCs w:val="24"/>
          <w:lang w:eastAsia="ru-RU"/>
        </w:rPr>
      </w:pPr>
    </w:p>
    <w:p w:rsidR="00435A1D" w:rsidRPr="005152CA" w:rsidRDefault="00435A1D" w:rsidP="005152CA">
      <w:pPr>
        <w:pStyle w:val="a3"/>
        <w:ind w:firstLine="708"/>
        <w:jc w:val="both"/>
        <w:rPr>
          <w:rFonts w:ascii="Arial" w:hAnsi="Arial" w:cs="Arial"/>
          <w:sz w:val="24"/>
          <w:szCs w:val="24"/>
          <w:lang w:eastAsia="ru-RU"/>
        </w:rPr>
      </w:pPr>
      <w:r w:rsidRPr="005152CA">
        <w:rPr>
          <w:rFonts w:ascii="Arial" w:hAnsi="Arial" w:cs="Arial"/>
          <w:sz w:val="24"/>
          <w:szCs w:val="24"/>
          <w:lang w:eastAsia="ru-RU"/>
        </w:rPr>
        <w:t xml:space="preserve">Основным видом деятельности жителей поселения является деревообрабатывающая промышленность. </w:t>
      </w:r>
    </w:p>
    <w:p w:rsidR="00435A1D" w:rsidRPr="005152CA" w:rsidRDefault="00435A1D" w:rsidP="005152CA">
      <w:pPr>
        <w:pStyle w:val="a3"/>
        <w:jc w:val="both"/>
        <w:rPr>
          <w:rFonts w:ascii="Arial" w:hAnsi="Arial" w:cs="Arial"/>
          <w:b/>
          <w:snapToGrid w:val="0"/>
          <w:sz w:val="24"/>
          <w:szCs w:val="24"/>
          <w:lang w:eastAsia="ru-RU"/>
        </w:rPr>
      </w:pPr>
    </w:p>
    <w:p w:rsidR="00435A1D" w:rsidRPr="005152CA" w:rsidRDefault="00435A1D" w:rsidP="005152CA">
      <w:pPr>
        <w:pStyle w:val="a3"/>
        <w:jc w:val="center"/>
        <w:rPr>
          <w:rFonts w:ascii="Arial" w:hAnsi="Arial" w:cs="Arial"/>
          <w:b/>
          <w:sz w:val="30"/>
          <w:szCs w:val="30"/>
          <w:lang w:eastAsia="ru-RU"/>
        </w:rPr>
      </w:pPr>
      <w:r w:rsidRPr="005152CA">
        <w:rPr>
          <w:rFonts w:ascii="Arial" w:hAnsi="Arial" w:cs="Arial"/>
          <w:b/>
          <w:snapToGrid w:val="0"/>
          <w:sz w:val="30"/>
          <w:szCs w:val="30"/>
          <w:lang w:eastAsia="ru-RU"/>
        </w:rPr>
        <w:t>2.7</w:t>
      </w:r>
      <w:r w:rsidRPr="005152CA">
        <w:rPr>
          <w:rFonts w:ascii="Arial" w:hAnsi="Arial" w:cs="Arial"/>
          <w:b/>
          <w:sz w:val="30"/>
          <w:szCs w:val="30"/>
          <w:lang w:eastAsia="ru-RU"/>
        </w:rPr>
        <w:t xml:space="preserve"> Уровень и качество жизни населения</w:t>
      </w:r>
    </w:p>
    <w:p w:rsidR="00435A1D" w:rsidRPr="005152CA" w:rsidRDefault="00435A1D" w:rsidP="005152CA">
      <w:pPr>
        <w:pStyle w:val="a3"/>
        <w:jc w:val="both"/>
        <w:rPr>
          <w:rFonts w:ascii="Arial" w:hAnsi="Arial" w:cs="Arial"/>
          <w:b/>
          <w:sz w:val="24"/>
          <w:szCs w:val="24"/>
          <w:lang w:eastAsia="ru-RU"/>
        </w:rPr>
      </w:pPr>
    </w:p>
    <w:p w:rsidR="00435A1D" w:rsidRPr="005152CA" w:rsidRDefault="00435A1D" w:rsidP="005152CA">
      <w:pPr>
        <w:pStyle w:val="a3"/>
        <w:ind w:firstLine="708"/>
        <w:jc w:val="both"/>
        <w:rPr>
          <w:rFonts w:ascii="Arial" w:hAnsi="Arial" w:cs="Arial"/>
          <w:sz w:val="24"/>
          <w:szCs w:val="24"/>
          <w:lang w:eastAsia="ru-RU"/>
        </w:rPr>
      </w:pPr>
      <w:r w:rsidRPr="005152CA">
        <w:rPr>
          <w:rFonts w:ascii="Arial" w:hAnsi="Arial" w:cs="Arial"/>
          <w:sz w:val="24"/>
          <w:szCs w:val="24"/>
          <w:lang w:eastAsia="ru-RU"/>
        </w:rPr>
        <w:t xml:space="preserve">Снижение и увеличение абсолютных значений  убыли  и прироста населения связаны с естественными движениями населения – смертности и рождаемости. Миграционная убыль населения увеличивается. </w:t>
      </w:r>
    </w:p>
    <w:p w:rsidR="00435A1D" w:rsidRPr="005152CA" w:rsidRDefault="00435A1D" w:rsidP="005152CA">
      <w:pPr>
        <w:pStyle w:val="a3"/>
        <w:ind w:firstLine="708"/>
        <w:jc w:val="both"/>
        <w:rPr>
          <w:rFonts w:ascii="Arial" w:hAnsi="Arial" w:cs="Arial"/>
          <w:sz w:val="24"/>
          <w:szCs w:val="24"/>
          <w:lang w:eastAsia="ru-RU"/>
        </w:rPr>
      </w:pPr>
      <w:r w:rsidRPr="005152CA">
        <w:rPr>
          <w:rFonts w:ascii="Arial" w:hAnsi="Arial" w:cs="Arial"/>
          <w:sz w:val="24"/>
          <w:szCs w:val="24"/>
          <w:lang w:eastAsia="ru-RU"/>
        </w:rPr>
        <w:t>В целом сложно  прогнозировать  демографические процессы, так как численность населения в муниципальном образовании небольшая.</w:t>
      </w:r>
    </w:p>
    <w:p w:rsidR="00435A1D" w:rsidRPr="005152CA" w:rsidRDefault="00435A1D" w:rsidP="005152CA">
      <w:pPr>
        <w:pStyle w:val="a3"/>
        <w:jc w:val="both"/>
        <w:rPr>
          <w:rFonts w:ascii="Arial" w:hAnsi="Arial" w:cs="Arial"/>
          <w:sz w:val="24"/>
          <w:szCs w:val="24"/>
          <w:lang w:eastAsia="ru-RU"/>
        </w:rPr>
      </w:pPr>
    </w:p>
    <w:p w:rsidR="00435A1D" w:rsidRPr="005152CA" w:rsidRDefault="00435A1D" w:rsidP="005152CA">
      <w:pPr>
        <w:pStyle w:val="a3"/>
        <w:jc w:val="right"/>
        <w:rPr>
          <w:rFonts w:ascii="Arial" w:hAnsi="Arial" w:cs="Arial"/>
          <w:sz w:val="24"/>
          <w:szCs w:val="24"/>
          <w:lang w:eastAsia="ru-RU"/>
        </w:rPr>
      </w:pPr>
      <w:r w:rsidRPr="005152CA">
        <w:rPr>
          <w:rFonts w:ascii="Arial" w:hAnsi="Arial" w:cs="Arial"/>
          <w:sz w:val="24"/>
          <w:szCs w:val="24"/>
          <w:lang w:eastAsia="ru-RU"/>
        </w:rPr>
        <w:t>Таблица №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
        <w:gridCol w:w="5203"/>
        <w:gridCol w:w="1256"/>
        <w:gridCol w:w="1239"/>
        <w:gridCol w:w="1361"/>
      </w:tblGrid>
      <w:tr w:rsidR="00435A1D" w:rsidRPr="005152CA" w:rsidTr="00435A1D">
        <w:trPr>
          <w:trHeight w:val="338"/>
        </w:trPr>
        <w:tc>
          <w:tcPr>
            <w:tcW w:w="516" w:type="dxa"/>
            <w:tcBorders>
              <w:top w:val="single" w:sz="4" w:space="0" w:color="auto"/>
              <w:left w:val="single" w:sz="4" w:space="0" w:color="auto"/>
              <w:bottom w:val="single" w:sz="4" w:space="0" w:color="auto"/>
              <w:right w:val="single" w:sz="4" w:space="0" w:color="auto"/>
            </w:tcBorders>
            <w:hideMark/>
          </w:tcPr>
          <w:p w:rsidR="00435A1D" w:rsidRPr="005152CA" w:rsidRDefault="00435A1D" w:rsidP="00435A1D">
            <w:pPr>
              <w:spacing w:after="0" w:line="240" w:lineRule="auto"/>
              <w:jc w:val="both"/>
              <w:rPr>
                <w:rFonts w:ascii="Courier New" w:eastAsia="Times New Roman" w:hAnsi="Courier New" w:cs="Courier New"/>
                <w:b/>
                <w:lang w:eastAsia="ru-RU"/>
              </w:rPr>
            </w:pPr>
            <w:r w:rsidRPr="005152CA">
              <w:rPr>
                <w:rFonts w:ascii="Courier New" w:eastAsia="Times New Roman" w:hAnsi="Courier New" w:cs="Courier New"/>
                <w:b/>
                <w:lang w:eastAsia="ru-RU"/>
              </w:rPr>
              <w:t>№</w:t>
            </w:r>
          </w:p>
        </w:tc>
        <w:tc>
          <w:tcPr>
            <w:tcW w:w="5688" w:type="dxa"/>
            <w:tcBorders>
              <w:top w:val="single" w:sz="4" w:space="0" w:color="auto"/>
              <w:left w:val="single" w:sz="4" w:space="0" w:color="auto"/>
              <w:bottom w:val="single" w:sz="4" w:space="0" w:color="auto"/>
              <w:right w:val="single" w:sz="4" w:space="0" w:color="auto"/>
            </w:tcBorders>
            <w:hideMark/>
          </w:tcPr>
          <w:p w:rsidR="00435A1D" w:rsidRPr="005152CA" w:rsidRDefault="00435A1D" w:rsidP="00435A1D">
            <w:pPr>
              <w:spacing w:after="0" w:line="240" w:lineRule="auto"/>
              <w:jc w:val="both"/>
              <w:rPr>
                <w:rFonts w:ascii="Courier New" w:eastAsia="Times New Roman" w:hAnsi="Courier New" w:cs="Courier New"/>
                <w:b/>
                <w:lang w:eastAsia="ru-RU"/>
              </w:rPr>
            </w:pPr>
            <w:r w:rsidRPr="005152CA">
              <w:rPr>
                <w:rFonts w:ascii="Courier New" w:eastAsia="Times New Roman" w:hAnsi="Courier New" w:cs="Courier New"/>
                <w:b/>
                <w:lang w:eastAsia="ru-RU"/>
              </w:rPr>
              <w:t>Наименование показателей</w:t>
            </w:r>
          </w:p>
        </w:tc>
        <w:tc>
          <w:tcPr>
            <w:tcW w:w="1275" w:type="dxa"/>
            <w:tcBorders>
              <w:top w:val="single" w:sz="4" w:space="0" w:color="auto"/>
              <w:left w:val="single" w:sz="4" w:space="0" w:color="auto"/>
              <w:bottom w:val="single" w:sz="4" w:space="0" w:color="auto"/>
              <w:right w:val="single" w:sz="4" w:space="0" w:color="auto"/>
            </w:tcBorders>
            <w:hideMark/>
          </w:tcPr>
          <w:p w:rsidR="00435A1D" w:rsidRPr="005152CA" w:rsidRDefault="00435A1D" w:rsidP="00435A1D">
            <w:pPr>
              <w:spacing w:after="0" w:line="240" w:lineRule="auto"/>
              <w:jc w:val="both"/>
              <w:rPr>
                <w:rFonts w:ascii="Courier New" w:eastAsia="Times New Roman" w:hAnsi="Courier New" w:cs="Courier New"/>
                <w:b/>
                <w:lang w:eastAsia="ru-RU"/>
              </w:rPr>
            </w:pPr>
            <w:proofErr w:type="spellStart"/>
            <w:r w:rsidRPr="005152CA">
              <w:rPr>
                <w:rFonts w:ascii="Courier New" w:eastAsia="Times New Roman" w:hAnsi="Courier New" w:cs="Courier New"/>
                <w:b/>
                <w:lang w:eastAsia="ru-RU"/>
              </w:rPr>
              <w:t>Ед</w:t>
            </w:r>
            <w:proofErr w:type="gramStart"/>
            <w:r w:rsidRPr="005152CA">
              <w:rPr>
                <w:rFonts w:ascii="Courier New" w:eastAsia="Times New Roman" w:hAnsi="Courier New" w:cs="Courier New"/>
                <w:b/>
                <w:lang w:eastAsia="ru-RU"/>
              </w:rPr>
              <w:t>.и</w:t>
            </w:r>
            <w:proofErr w:type="gramEnd"/>
            <w:r w:rsidRPr="005152CA">
              <w:rPr>
                <w:rFonts w:ascii="Courier New" w:eastAsia="Times New Roman" w:hAnsi="Courier New" w:cs="Courier New"/>
                <w:b/>
                <w:lang w:eastAsia="ru-RU"/>
              </w:rPr>
              <w:t>зм</w:t>
            </w:r>
            <w:proofErr w:type="spellEnd"/>
            <w:r w:rsidRPr="005152CA">
              <w:rPr>
                <w:rFonts w:ascii="Courier New" w:eastAsia="Times New Roman" w:hAnsi="Courier New" w:cs="Courier New"/>
                <w:b/>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35A1D" w:rsidRPr="005152CA" w:rsidRDefault="00435A1D" w:rsidP="00435A1D">
            <w:pPr>
              <w:spacing w:after="0" w:line="240" w:lineRule="auto"/>
              <w:jc w:val="both"/>
              <w:rPr>
                <w:rFonts w:ascii="Courier New" w:eastAsia="Times New Roman" w:hAnsi="Courier New" w:cs="Courier New"/>
                <w:b/>
                <w:lang w:eastAsia="ru-RU"/>
              </w:rPr>
            </w:pPr>
            <w:r w:rsidRPr="005152CA">
              <w:rPr>
                <w:rFonts w:ascii="Courier New" w:eastAsia="Times New Roman" w:hAnsi="Courier New" w:cs="Courier New"/>
                <w:b/>
                <w:lang w:eastAsia="ru-RU"/>
              </w:rPr>
              <w:t>2018г.</w:t>
            </w:r>
          </w:p>
        </w:tc>
        <w:tc>
          <w:tcPr>
            <w:tcW w:w="1418" w:type="dxa"/>
            <w:tcBorders>
              <w:top w:val="single" w:sz="4" w:space="0" w:color="auto"/>
              <w:left w:val="single" w:sz="4" w:space="0" w:color="auto"/>
              <w:bottom w:val="single" w:sz="4" w:space="0" w:color="auto"/>
              <w:right w:val="single" w:sz="4" w:space="0" w:color="auto"/>
            </w:tcBorders>
            <w:hideMark/>
          </w:tcPr>
          <w:p w:rsidR="00435A1D" w:rsidRPr="005152CA" w:rsidRDefault="00435A1D" w:rsidP="00435A1D">
            <w:pPr>
              <w:spacing w:after="0" w:line="240" w:lineRule="auto"/>
              <w:jc w:val="both"/>
              <w:rPr>
                <w:rFonts w:ascii="Courier New" w:eastAsia="Times New Roman" w:hAnsi="Courier New" w:cs="Courier New"/>
                <w:b/>
                <w:lang w:eastAsia="ru-RU"/>
              </w:rPr>
            </w:pPr>
            <w:r w:rsidRPr="005152CA">
              <w:rPr>
                <w:rFonts w:ascii="Courier New" w:eastAsia="Times New Roman" w:hAnsi="Courier New" w:cs="Courier New"/>
                <w:b/>
                <w:lang w:eastAsia="ru-RU"/>
              </w:rPr>
              <w:t>2019г.</w:t>
            </w:r>
          </w:p>
        </w:tc>
      </w:tr>
      <w:tr w:rsidR="00435A1D" w:rsidRPr="005152CA" w:rsidTr="00435A1D">
        <w:tc>
          <w:tcPr>
            <w:tcW w:w="516" w:type="dxa"/>
            <w:tcBorders>
              <w:top w:val="single" w:sz="4" w:space="0" w:color="auto"/>
              <w:left w:val="single" w:sz="4" w:space="0" w:color="auto"/>
              <w:bottom w:val="single" w:sz="4" w:space="0" w:color="auto"/>
              <w:right w:val="single" w:sz="4" w:space="0" w:color="auto"/>
            </w:tcBorders>
            <w:hideMark/>
          </w:tcPr>
          <w:p w:rsidR="00435A1D" w:rsidRPr="005152CA" w:rsidRDefault="00435A1D" w:rsidP="00435A1D">
            <w:pPr>
              <w:spacing w:after="0" w:line="240" w:lineRule="auto"/>
              <w:jc w:val="both"/>
              <w:rPr>
                <w:rFonts w:ascii="Courier New" w:eastAsia="Times New Roman" w:hAnsi="Courier New" w:cs="Courier New"/>
                <w:lang w:eastAsia="ru-RU"/>
              </w:rPr>
            </w:pPr>
            <w:r w:rsidRPr="005152CA">
              <w:rPr>
                <w:rFonts w:ascii="Courier New" w:eastAsia="Times New Roman" w:hAnsi="Courier New" w:cs="Courier New"/>
                <w:lang w:eastAsia="ru-RU"/>
              </w:rPr>
              <w:t>1.</w:t>
            </w:r>
          </w:p>
        </w:tc>
        <w:tc>
          <w:tcPr>
            <w:tcW w:w="5688" w:type="dxa"/>
            <w:tcBorders>
              <w:top w:val="single" w:sz="4" w:space="0" w:color="auto"/>
              <w:left w:val="single" w:sz="4" w:space="0" w:color="auto"/>
              <w:bottom w:val="single" w:sz="4" w:space="0" w:color="auto"/>
              <w:right w:val="single" w:sz="4" w:space="0" w:color="auto"/>
            </w:tcBorders>
            <w:hideMark/>
          </w:tcPr>
          <w:p w:rsidR="00435A1D" w:rsidRPr="005152CA" w:rsidRDefault="00435A1D" w:rsidP="00435A1D">
            <w:pPr>
              <w:spacing w:after="0" w:line="240" w:lineRule="auto"/>
              <w:jc w:val="both"/>
              <w:rPr>
                <w:rFonts w:ascii="Courier New" w:eastAsia="Times New Roman" w:hAnsi="Courier New" w:cs="Courier New"/>
                <w:lang w:eastAsia="ru-RU"/>
              </w:rPr>
            </w:pPr>
            <w:r w:rsidRPr="005152CA">
              <w:rPr>
                <w:rFonts w:ascii="Courier New" w:eastAsia="Times New Roman" w:hAnsi="Courier New" w:cs="Courier New"/>
                <w:lang w:eastAsia="ru-RU"/>
              </w:rPr>
              <w:t xml:space="preserve">Численность постоянного населения </w:t>
            </w:r>
          </w:p>
        </w:tc>
        <w:tc>
          <w:tcPr>
            <w:tcW w:w="1275" w:type="dxa"/>
            <w:tcBorders>
              <w:top w:val="single" w:sz="4" w:space="0" w:color="auto"/>
              <w:left w:val="single" w:sz="4" w:space="0" w:color="auto"/>
              <w:bottom w:val="single" w:sz="4" w:space="0" w:color="auto"/>
              <w:right w:val="single" w:sz="4" w:space="0" w:color="auto"/>
            </w:tcBorders>
            <w:hideMark/>
          </w:tcPr>
          <w:p w:rsidR="00435A1D" w:rsidRPr="005152CA" w:rsidRDefault="00435A1D" w:rsidP="00435A1D">
            <w:pPr>
              <w:spacing w:after="0" w:line="240" w:lineRule="auto"/>
              <w:jc w:val="both"/>
              <w:rPr>
                <w:rFonts w:ascii="Courier New" w:eastAsia="Times New Roman" w:hAnsi="Courier New" w:cs="Courier New"/>
                <w:lang w:eastAsia="ru-RU"/>
              </w:rPr>
            </w:pPr>
            <w:r w:rsidRPr="005152CA">
              <w:rPr>
                <w:rFonts w:ascii="Courier New" w:eastAsia="Times New Roman" w:hAnsi="Courier New" w:cs="Courier New"/>
                <w:lang w:eastAsia="ru-RU"/>
              </w:rPr>
              <w:t>чел.</w:t>
            </w:r>
          </w:p>
        </w:tc>
        <w:tc>
          <w:tcPr>
            <w:tcW w:w="1276" w:type="dxa"/>
            <w:tcBorders>
              <w:top w:val="single" w:sz="4" w:space="0" w:color="auto"/>
              <w:left w:val="single" w:sz="4" w:space="0" w:color="auto"/>
              <w:bottom w:val="single" w:sz="4" w:space="0" w:color="auto"/>
              <w:right w:val="single" w:sz="4" w:space="0" w:color="auto"/>
            </w:tcBorders>
            <w:hideMark/>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1135</w:t>
            </w:r>
          </w:p>
        </w:tc>
        <w:tc>
          <w:tcPr>
            <w:tcW w:w="1418" w:type="dxa"/>
            <w:tcBorders>
              <w:top w:val="single" w:sz="4" w:space="0" w:color="auto"/>
              <w:left w:val="single" w:sz="4" w:space="0" w:color="auto"/>
              <w:bottom w:val="single" w:sz="4" w:space="0" w:color="auto"/>
              <w:right w:val="single" w:sz="4" w:space="0" w:color="auto"/>
            </w:tcBorders>
            <w:hideMark/>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1085</w:t>
            </w:r>
          </w:p>
        </w:tc>
      </w:tr>
      <w:tr w:rsidR="00435A1D" w:rsidRPr="005152CA" w:rsidTr="00435A1D">
        <w:tc>
          <w:tcPr>
            <w:tcW w:w="516" w:type="dxa"/>
            <w:tcBorders>
              <w:top w:val="single" w:sz="4" w:space="0" w:color="auto"/>
              <w:left w:val="single" w:sz="4" w:space="0" w:color="auto"/>
              <w:bottom w:val="single" w:sz="4" w:space="0" w:color="auto"/>
              <w:right w:val="single" w:sz="4" w:space="0" w:color="auto"/>
            </w:tcBorders>
            <w:hideMark/>
          </w:tcPr>
          <w:p w:rsidR="00435A1D" w:rsidRPr="005152CA" w:rsidRDefault="00435A1D" w:rsidP="00435A1D">
            <w:pPr>
              <w:spacing w:after="0" w:line="240" w:lineRule="auto"/>
              <w:jc w:val="both"/>
              <w:rPr>
                <w:rFonts w:ascii="Courier New" w:eastAsia="Times New Roman" w:hAnsi="Courier New" w:cs="Courier New"/>
                <w:lang w:eastAsia="ru-RU"/>
              </w:rPr>
            </w:pPr>
            <w:r w:rsidRPr="005152CA">
              <w:rPr>
                <w:rFonts w:ascii="Courier New" w:eastAsia="Times New Roman" w:hAnsi="Courier New" w:cs="Courier New"/>
                <w:lang w:eastAsia="ru-RU"/>
              </w:rPr>
              <w:t>2.</w:t>
            </w:r>
          </w:p>
        </w:tc>
        <w:tc>
          <w:tcPr>
            <w:tcW w:w="5688" w:type="dxa"/>
            <w:tcBorders>
              <w:top w:val="single" w:sz="4" w:space="0" w:color="auto"/>
              <w:left w:val="single" w:sz="4" w:space="0" w:color="auto"/>
              <w:bottom w:val="single" w:sz="4" w:space="0" w:color="auto"/>
              <w:right w:val="single" w:sz="4" w:space="0" w:color="auto"/>
            </w:tcBorders>
            <w:hideMark/>
          </w:tcPr>
          <w:p w:rsidR="00435A1D" w:rsidRPr="005152CA" w:rsidRDefault="00435A1D" w:rsidP="00435A1D">
            <w:pPr>
              <w:spacing w:after="0" w:line="240" w:lineRule="auto"/>
              <w:jc w:val="both"/>
              <w:rPr>
                <w:rFonts w:ascii="Courier New" w:eastAsia="Times New Roman" w:hAnsi="Courier New" w:cs="Courier New"/>
                <w:lang w:eastAsia="ru-RU"/>
              </w:rPr>
            </w:pPr>
            <w:r w:rsidRPr="005152CA">
              <w:rPr>
                <w:rFonts w:ascii="Courier New" w:eastAsia="Times New Roman" w:hAnsi="Courier New" w:cs="Courier New"/>
                <w:lang w:eastAsia="ru-RU"/>
              </w:rPr>
              <w:t xml:space="preserve">Численность трудоспособного населения в трудоспособном возрасте </w:t>
            </w:r>
          </w:p>
        </w:tc>
        <w:tc>
          <w:tcPr>
            <w:tcW w:w="1275" w:type="dxa"/>
            <w:tcBorders>
              <w:top w:val="single" w:sz="4" w:space="0" w:color="auto"/>
              <w:left w:val="single" w:sz="4" w:space="0" w:color="auto"/>
              <w:bottom w:val="single" w:sz="4" w:space="0" w:color="auto"/>
              <w:right w:val="single" w:sz="4" w:space="0" w:color="auto"/>
            </w:tcBorders>
            <w:hideMark/>
          </w:tcPr>
          <w:p w:rsidR="00435A1D" w:rsidRPr="005152CA" w:rsidRDefault="00435A1D" w:rsidP="00435A1D">
            <w:pPr>
              <w:spacing w:after="0" w:line="240" w:lineRule="auto"/>
              <w:jc w:val="both"/>
              <w:rPr>
                <w:rFonts w:ascii="Courier New" w:eastAsia="Times New Roman" w:hAnsi="Courier New" w:cs="Courier New"/>
                <w:lang w:eastAsia="ru-RU"/>
              </w:rPr>
            </w:pPr>
            <w:r w:rsidRPr="005152CA">
              <w:rPr>
                <w:rFonts w:ascii="Courier New" w:eastAsia="Times New Roman" w:hAnsi="Courier New" w:cs="Courier New"/>
                <w:lang w:eastAsia="ru-RU"/>
              </w:rPr>
              <w:t>чел.</w:t>
            </w:r>
          </w:p>
        </w:tc>
        <w:tc>
          <w:tcPr>
            <w:tcW w:w="1276" w:type="dxa"/>
            <w:tcBorders>
              <w:top w:val="single" w:sz="4" w:space="0" w:color="auto"/>
              <w:left w:val="single" w:sz="4" w:space="0" w:color="auto"/>
              <w:bottom w:val="single" w:sz="4" w:space="0" w:color="auto"/>
              <w:right w:val="single" w:sz="4" w:space="0" w:color="auto"/>
            </w:tcBorders>
            <w:hideMark/>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551</w:t>
            </w:r>
          </w:p>
        </w:tc>
        <w:tc>
          <w:tcPr>
            <w:tcW w:w="1418" w:type="dxa"/>
            <w:tcBorders>
              <w:top w:val="single" w:sz="4" w:space="0" w:color="auto"/>
              <w:left w:val="single" w:sz="4" w:space="0" w:color="auto"/>
              <w:bottom w:val="single" w:sz="4" w:space="0" w:color="auto"/>
              <w:right w:val="single" w:sz="4" w:space="0" w:color="auto"/>
            </w:tcBorders>
            <w:hideMark/>
          </w:tcPr>
          <w:p w:rsidR="00435A1D" w:rsidRPr="005152CA" w:rsidRDefault="00A50734" w:rsidP="00435A1D">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731</w:t>
            </w:r>
          </w:p>
        </w:tc>
      </w:tr>
      <w:tr w:rsidR="00435A1D" w:rsidRPr="005152CA" w:rsidTr="00435A1D">
        <w:tc>
          <w:tcPr>
            <w:tcW w:w="516" w:type="dxa"/>
            <w:tcBorders>
              <w:top w:val="single" w:sz="4" w:space="0" w:color="auto"/>
              <w:left w:val="single" w:sz="4" w:space="0" w:color="auto"/>
              <w:bottom w:val="single" w:sz="4" w:space="0" w:color="auto"/>
              <w:right w:val="single" w:sz="4" w:space="0" w:color="auto"/>
            </w:tcBorders>
            <w:hideMark/>
          </w:tcPr>
          <w:p w:rsidR="00435A1D" w:rsidRPr="005152CA" w:rsidRDefault="00435A1D" w:rsidP="00435A1D">
            <w:pPr>
              <w:spacing w:after="0" w:line="240" w:lineRule="auto"/>
              <w:jc w:val="both"/>
              <w:rPr>
                <w:rFonts w:ascii="Courier New" w:eastAsia="Times New Roman" w:hAnsi="Courier New" w:cs="Courier New"/>
                <w:lang w:eastAsia="ru-RU"/>
              </w:rPr>
            </w:pPr>
            <w:r w:rsidRPr="005152CA">
              <w:rPr>
                <w:rFonts w:ascii="Courier New" w:eastAsia="Times New Roman" w:hAnsi="Courier New" w:cs="Courier New"/>
                <w:lang w:eastAsia="ru-RU"/>
              </w:rPr>
              <w:t>3.</w:t>
            </w:r>
          </w:p>
        </w:tc>
        <w:tc>
          <w:tcPr>
            <w:tcW w:w="5688" w:type="dxa"/>
            <w:tcBorders>
              <w:top w:val="single" w:sz="4" w:space="0" w:color="auto"/>
              <w:left w:val="single" w:sz="4" w:space="0" w:color="auto"/>
              <w:bottom w:val="single" w:sz="4" w:space="0" w:color="auto"/>
              <w:right w:val="single" w:sz="4" w:space="0" w:color="auto"/>
            </w:tcBorders>
            <w:hideMark/>
          </w:tcPr>
          <w:p w:rsidR="00435A1D" w:rsidRPr="005152CA" w:rsidRDefault="00435A1D" w:rsidP="00435A1D">
            <w:pPr>
              <w:spacing w:after="0" w:line="240" w:lineRule="auto"/>
              <w:jc w:val="both"/>
              <w:rPr>
                <w:rFonts w:ascii="Courier New" w:eastAsia="Times New Roman" w:hAnsi="Courier New" w:cs="Courier New"/>
                <w:lang w:eastAsia="ru-RU"/>
              </w:rPr>
            </w:pPr>
            <w:r w:rsidRPr="005152CA">
              <w:rPr>
                <w:rFonts w:ascii="Courier New" w:eastAsia="Times New Roman" w:hAnsi="Courier New" w:cs="Courier New"/>
                <w:lang w:eastAsia="ru-RU"/>
              </w:rPr>
              <w:t>Среднесписочная численность работающих (с учетом филиалов)</w:t>
            </w:r>
          </w:p>
        </w:tc>
        <w:tc>
          <w:tcPr>
            <w:tcW w:w="1275" w:type="dxa"/>
            <w:tcBorders>
              <w:top w:val="single" w:sz="4" w:space="0" w:color="auto"/>
              <w:left w:val="single" w:sz="4" w:space="0" w:color="auto"/>
              <w:bottom w:val="single" w:sz="4" w:space="0" w:color="auto"/>
              <w:right w:val="single" w:sz="4" w:space="0" w:color="auto"/>
            </w:tcBorders>
            <w:hideMark/>
          </w:tcPr>
          <w:p w:rsidR="00435A1D" w:rsidRPr="005152CA" w:rsidRDefault="00435A1D" w:rsidP="00435A1D">
            <w:pPr>
              <w:spacing w:after="0" w:line="240" w:lineRule="auto"/>
              <w:jc w:val="both"/>
              <w:rPr>
                <w:rFonts w:ascii="Courier New" w:eastAsia="Times New Roman" w:hAnsi="Courier New" w:cs="Courier New"/>
                <w:lang w:eastAsia="ru-RU"/>
              </w:rPr>
            </w:pPr>
            <w:r w:rsidRPr="005152CA">
              <w:rPr>
                <w:rFonts w:ascii="Courier New" w:eastAsia="Times New Roman" w:hAnsi="Courier New" w:cs="Courier New"/>
                <w:lang w:eastAsia="ru-RU"/>
              </w:rPr>
              <w:t>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204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35A1D" w:rsidRPr="005152CA" w:rsidRDefault="00A50734" w:rsidP="00435A1D">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355</w:t>
            </w:r>
          </w:p>
        </w:tc>
      </w:tr>
      <w:tr w:rsidR="00435A1D" w:rsidRPr="005152CA" w:rsidTr="00435A1D">
        <w:tc>
          <w:tcPr>
            <w:tcW w:w="516" w:type="dxa"/>
            <w:tcBorders>
              <w:top w:val="single" w:sz="4" w:space="0" w:color="auto"/>
              <w:left w:val="single" w:sz="4" w:space="0" w:color="auto"/>
              <w:bottom w:val="single" w:sz="4" w:space="0" w:color="auto"/>
              <w:right w:val="single" w:sz="4" w:space="0" w:color="auto"/>
            </w:tcBorders>
            <w:hideMark/>
          </w:tcPr>
          <w:p w:rsidR="00435A1D" w:rsidRPr="005152CA" w:rsidRDefault="00435A1D" w:rsidP="00435A1D">
            <w:pPr>
              <w:spacing w:after="0" w:line="240" w:lineRule="auto"/>
              <w:jc w:val="both"/>
              <w:rPr>
                <w:rFonts w:ascii="Courier New" w:eastAsia="Times New Roman" w:hAnsi="Courier New" w:cs="Courier New"/>
                <w:lang w:eastAsia="ru-RU"/>
              </w:rPr>
            </w:pPr>
            <w:r w:rsidRPr="005152CA">
              <w:rPr>
                <w:rFonts w:ascii="Courier New" w:eastAsia="Times New Roman" w:hAnsi="Courier New" w:cs="Courier New"/>
                <w:lang w:eastAsia="ru-RU"/>
              </w:rPr>
              <w:t>4.</w:t>
            </w:r>
          </w:p>
        </w:tc>
        <w:tc>
          <w:tcPr>
            <w:tcW w:w="5688" w:type="dxa"/>
            <w:tcBorders>
              <w:top w:val="single" w:sz="4" w:space="0" w:color="auto"/>
              <w:left w:val="single" w:sz="4" w:space="0" w:color="auto"/>
              <w:bottom w:val="single" w:sz="4" w:space="0" w:color="auto"/>
              <w:right w:val="single" w:sz="4" w:space="0" w:color="auto"/>
            </w:tcBorders>
            <w:hideMark/>
          </w:tcPr>
          <w:p w:rsidR="00435A1D" w:rsidRPr="005152CA" w:rsidRDefault="00435A1D" w:rsidP="00435A1D">
            <w:pPr>
              <w:spacing w:after="0" w:line="240" w:lineRule="auto"/>
              <w:jc w:val="both"/>
              <w:rPr>
                <w:rFonts w:ascii="Courier New" w:eastAsia="Times New Roman" w:hAnsi="Courier New" w:cs="Courier New"/>
                <w:lang w:eastAsia="ru-RU"/>
              </w:rPr>
            </w:pPr>
            <w:r w:rsidRPr="005152CA">
              <w:rPr>
                <w:rFonts w:ascii="Courier New" w:eastAsia="Times New Roman" w:hAnsi="Courier New" w:cs="Courier New"/>
                <w:lang w:eastAsia="ru-RU"/>
              </w:rPr>
              <w:t>Численность пенсионеров</w:t>
            </w:r>
          </w:p>
        </w:tc>
        <w:tc>
          <w:tcPr>
            <w:tcW w:w="1275" w:type="dxa"/>
            <w:tcBorders>
              <w:top w:val="single" w:sz="4" w:space="0" w:color="auto"/>
              <w:left w:val="single" w:sz="4" w:space="0" w:color="auto"/>
              <w:bottom w:val="single" w:sz="4" w:space="0" w:color="auto"/>
              <w:right w:val="single" w:sz="4" w:space="0" w:color="auto"/>
            </w:tcBorders>
            <w:hideMark/>
          </w:tcPr>
          <w:p w:rsidR="00435A1D" w:rsidRPr="005152CA" w:rsidRDefault="00435A1D" w:rsidP="00435A1D">
            <w:pPr>
              <w:spacing w:after="0" w:line="240" w:lineRule="auto"/>
              <w:jc w:val="both"/>
              <w:rPr>
                <w:rFonts w:ascii="Courier New" w:eastAsia="Times New Roman" w:hAnsi="Courier New" w:cs="Courier New"/>
                <w:lang w:eastAsia="ru-RU"/>
              </w:rPr>
            </w:pPr>
            <w:r w:rsidRPr="005152CA">
              <w:rPr>
                <w:rFonts w:ascii="Courier New" w:eastAsia="Times New Roman" w:hAnsi="Courier New" w:cs="Courier New"/>
                <w:lang w:eastAsia="ru-RU"/>
              </w:rPr>
              <w:t>чел.</w:t>
            </w:r>
          </w:p>
        </w:tc>
        <w:tc>
          <w:tcPr>
            <w:tcW w:w="1276" w:type="dxa"/>
            <w:tcBorders>
              <w:top w:val="single" w:sz="4" w:space="0" w:color="auto"/>
              <w:left w:val="single" w:sz="4" w:space="0" w:color="auto"/>
              <w:bottom w:val="single" w:sz="4" w:space="0" w:color="auto"/>
              <w:right w:val="single" w:sz="4" w:space="0" w:color="auto"/>
            </w:tcBorders>
            <w:hideMark/>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208</w:t>
            </w:r>
          </w:p>
        </w:tc>
        <w:tc>
          <w:tcPr>
            <w:tcW w:w="1418" w:type="dxa"/>
            <w:tcBorders>
              <w:top w:val="single" w:sz="4" w:space="0" w:color="auto"/>
              <w:left w:val="single" w:sz="4" w:space="0" w:color="auto"/>
              <w:bottom w:val="single" w:sz="4" w:space="0" w:color="auto"/>
              <w:right w:val="single" w:sz="4" w:space="0" w:color="auto"/>
            </w:tcBorders>
            <w:hideMark/>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330</w:t>
            </w:r>
          </w:p>
        </w:tc>
      </w:tr>
      <w:tr w:rsidR="00435A1D" w:rsidRPr="005152CA" w:rsidTr="00435A1D">
        <w:tc>
          <w:tcPr>
            <w:tcW w:w="516" w:type="dxa"/>
            <w:tcBorders>
              <w:top w:val="single" w:sz="4" w:space="0" w:color="auto"/>
              <w:left w:val="single" w:sz="4" w:space="0" w:color="auto"/>
              <w:bottom w:val="single" w:sz="4" w:space="0" w:color="auto"/>
              <w:right w:val="single" w:sz="4" w:space="0" w:color="auto"/>
            </w:tcBorders>
            <w:hideMark/>
          </w:tcPr>
          <w:p w:rsidR="00435A1D" w:rsidRPr="005152CA" w:rsidRDefault="00435A1D" w:rsidP="00435A1D">
            <w:pPr>
              <w:spacing w:after="0" w:line="240" w:lineRule="auto"/>
              <w:jc w:val="both"/>
              <w:rPr>
                <w:rFonts w:ascii="Courier New" w:eastAsia="Times New Roman" w:hAnsi="Courier New" w:cs="Courier New"/>
                <w:lang w:eastAsia="ru-RU"/>
              </w:rPr>
            </w:pPr>
            <w:r w:rsidRPr="005152CA">
              <w:rPr>
                <w:rFonts w:ascii="Courier New" w:eastAsia="Times New Roman" w:hAnsi="Courier New" w:cs="Courier New"/>
                <w:lang w:eastAsia="ru-RU"/>
              </w:rPr>
              <w:t>5.</w:t>
            </w:r>
          </w:p>
        </w:tc>
        <w:tc>
          <w:tcPr>
            <w:tcW w:w="5688" w:type="dxa"/>
            <w:tcBorders>
              <w:top w:val="single" w:sz="4" w:space="0" w:color="auto"/>
              <w:left w:val="single" w:sz="4" w:space="0" w:color="auto"/>
              <w:bottom w:val="single" w:sz="4" w:space="0" w:color="auto"/>
              <w:right w:val="single" w:sz="4" w:space="0" w:color="auto"/>
            </w:tcBorders>
            <w:hideMark/>
          </w:tcPr>
          <w:p w:rsidR="00435A1D" w:rsidRPr="005152CA" w:rsidRDefault="00435A1D" w:rsidP="00435A1D">
            <w:pPr>
              <w:spacing w:after="0" w:line="240" w:lineRule="auto"/>
              <w:jc w:val="both"/>
              <w:rPr>
                <w:rFonts w:ascii="Courier New" w:eastAsia="Times New Roman" w:hAnsi="Courier New" w:cs="Courier New"/>
                <w:lang w:eastAsia="ru-RU"/>
              </w:rPr>
            </w:pPr>
            <w:r w:rsidRPr="005152CA">
              <w:rPr>
                <w:rFonts w:ascii="Courier New" w:eastAsia="Times New Roman" w:hAnsi="Courier New" w:cs="Courier New"/>
                <w:lang w:eastAsia="ru-RU"/>
              </w:rPr>
              <w:t>Численность населения с доходами ниже прожиточного минимума</w:t>
            </w:r>
          </w:p>
        </w:tc>
        <w:tc>
          <w:tcPr>
            <w:tcW w:w="1275" w:type="dxa"/>
            <w:tcBorders>
              <w:top w:val="single" w:sz="4" w:space="0" w:color="auto"/>
              <w:left w:val="single" w:sz="4" w:space="0" w:color="auto"/>
              <w:bottom w:val="single" w:sz="4" w:space="0" w:color="auto"/>
              <w:right w:val="single" w:sz="4" w:space="0" w:color="auto"/>
            </w:tcBorders>
            <w:hideMark/>
          </w:tcPr>
          <w:p w:rsidR="00435A1D" w:rsidRPr="005152CA" w:rsidRDefault="00435A1D" w:rsidP="00435A1D">
            <w:pPr>
              <w:spacing w:after="0" w:line="240" w:lineRule="auto"/>
              <w:jc w:val="both"/>
              <w:rPr>
                <w:rFonts w:ascii="Courier New" w:eastAsia="Times New Roman" w:hAnsi="Courier New" w:cs="Courier New"/>
                <w:lang w:eastAsia="ru-RU"/>
              </w:rPr>
            </w:pPr>
            <w:r w:rsidRPr="005152CA">
              <w:rPr>
                <w:rFonts w:ascii="Courier New" w:eastAsia="Times New Roman" w:hAnsi="Courier New" w:cs="Courier New"/>
                <w:lang w:eastAsia="ru-RU"/>
              </w:rPr>
              <w:t>чел.</w:t>
            </w:r>
          </w:p>
        </w:tc>
        <w:tc>
          <w:tcPr>
            <w:tcW w:w="1276" w:type="dxa"/>
            <w:tcBorders>
              <w:top w:val="single" w:sz="4" w:space="0" w:color="auto"/>
              <w:left w:val="single" w:sz="4" w:space="0" w:color="auto"/>
              <w:bottom w:val="single" w:sz="4" w:space="0" w:color="auto"/>
              <w:right w:val="single" w:sz="4" w:space="0" w:color="auto"/>
            </w:tcBorders>
            <w:hideMark/>
          </w:tcPr>
          <w:p w:rsidR="00435A1D" w:rsidRPr="005152CA" w:rsidRDefault="00435A1D" w:rsidP="00435A1D">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435A1D" w:rsidRPr="005152CA" w:rsidRDefault="00435A1D" w:rsidP="00435A1D">
            <w:pPr>
              <w:spacing w:after="0" w:line="240" w:lineRule="auto"/>
              <w:jc w:val="center"/>
              <w:rPr>
                <w:rFonts w:ascii="Courier New" w:eastAsia="Times New Roman" w:hAnsi="Courier New" w:cs="Courier New"/>
                <w:lang w:eastAsia="ru-RU"/>
              </w:rPr>
            </w:pPr>
          </w:p>
        </w:tc>
      </w:tr>
      <w:tr w:rsidR="00435A1D" w:rsidRPr="005152CA" w:rsidTr="00435A1D">
        <w:tc>
          <w:tcPr>
            <w:tcW w:w="516" w:type="dxa"/>
            <w:tcBorders>
              <w:top w:val="single" w:sz="4" w:space="0" w:color="auto"/>
              <w:left w:val="single" w:sz="4" w:space="0" w:color="auto"/>
              <w:bottom w:val="single" w:sz="4" w:space="0" w:color="auto"/>
              <w:right w:val="single" w:sz="4" w:space="0" w:color="auto"/>
            </w:tcBorders>
            <w:hideMark/>
          </w:tcPr>
          <w:p w:rsidR="00435A1D" w:rsidRPr="005152CA" w:rsidRDefault="00435A1D" w:rsidP="00435A1D">
            <w:pPr>
              <w:spacing w:after="0" w:line="240" w:lineRule="auto"/>
              <w:jc w:val="both"/>
              <w:rPr>
                <w:rFonts w:ascii="Courier New" w:eastAsia="Times New Roman" w:hAnsi="Courier New" w:cs="Courier New"/>
                <w:lang w:eastAsia="ru-RU"/>
              </w:rPr>
            </w:pPr>
            <w:r w:rsidRPr="005152CA">
              <w:rPr>
                <w:rFonts w:ascii="Courier New" w:eastAsia="Times New Roman" w:hAnsi="Courier New" w:cs="Courier New"/>
                <w:lang w:eastAsia="ru-RU"/>
              </w:rPr>
              <w:t xml:space="preserve">6. </w:t>
            </w:r>
          </w:p>
        </w:tc>
        <w:tc>
          <w:tcPr>
            <w:tcW w:w="5688" w:type="dxa"/>
            <w:tcBorders>
              <w:top w:val="single" w:sz="4" w:space="0" w:color="auto"/>
              <w:left w:val="single" w:sz="4" w:space="0" w:color="auto"/>
              <w:bottom w:val="single" w:sz="4" w:space="0" w:color="auto"/>
              <w:right w:val="single" w:sz="4" w:space="0" w:color="auto"/>
            </w:tcBorders>
            <w:hideMark/>
          </w:tcPr>
          <w:p w:rsidR="00435A1D" w:rsidRPr="005152CA" w:rsidRDefault="00435A1D" w:rsidP="00435A1D">
            <w:pPr>
              <w:spacing w:after="0" w:line="240" w:lineRule="auto"/>
              <w:jc w:val="both"/>
              <w:rPr>
                <w:rFonts w:ascii="Courier New" w:eastAsia="Times New Roman" w:hAnsi="Courier New" w:cs="Courier New"/>
                <w:lang w:eastAsia="ru-RU"/>
              </w:rPr>
            </w:pPr>
            <w:r w:rsidRPr="005152CA">
              <w:rPr>
                <w:rFonts w:ascii="Courier New" w:eastAsia="Times New Roman" w:hAnsi="Courier New" w:cs="Courier New"/>
                <w:lang w:eastAsia="ru-RU"/>
              </w:rPr>
              <w:t>Среднедушевая пенсия</w:t>
            </w:r>
          </w:p>
        </w:tc>
        <w:tc>
          <w:tcPr>
            <w:tcW w:w="1275" w:type="dxa"/>
            <w:tcBorders>
              <w:top w:val="single" w:sz="4" w:space="0" w:color="auto"/>
              <w:left w:val="single" w:sz="4" w:space="0" w:color="auto"/>
              <w:bottom w:val="single" w:sz="4" w:space="0" w:color="auto"/>
              <w:right w:val="single" w:sz="4" w:space="0" w:color="auto"/>
            </w:tcBorders>
            <w:hideMark/>
          </w:tcPr>
          <w:p w:rsidR="00435A1D" w:rsidRPr="005152CA" w:rsidRDefault="00435A1D" w:rsidP="00435A1D">
            <w:pPr>
              <w:spacing w:after="0" w:line="240" w:lineRule="auto"/>
              <w:jc w:val="both"/>
              <w:rPr>
                <w:rFonts w:ascii="Courier New" w:eastAsia="Times New Roman" w:hAnsi="Courier New" w:cs="Courier New"/>
                <w:lang w:eastAsia="ru-RU"/>
              </w:rPr>
            </w:pPr>
            <w:r w:rsidRPr="005152CA">
              <w:rPr>
                <w:rFonts w:ascii="Courier New" w:eastAsia="Times New Roman" w:hAnsi="Courier New" w:cs="Courier New"/>
                <w:lang w:eastAsia="ru-RU"/>
              </w:rPr>
              <w:t>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5A1D" w:rsidRPr="005152CA" w:rsidRDefault="00435A1D" w:rsidP="00435A1D">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35A1D" w:rsidRPr="005152CA" w:rsidRDefault="00435A1D" w:rsidP="00435A1D">
            <w:pPr>
              <w:spacing w:after="0" w:line="240" w:lineRule="auto"/>
              <w:jc w:val="center"/>
              <w:rPr>
                <w:rFonts w:ascii="Courier New" w:eastAsia="Times New Roman" w:hAnsi="Courier New" w:cs="Courier New"/>
                <w:lang w:eastAsia="ru-RU"/>
              </w:rPr>
            </w:pPr>
          </w:p>
        </w:tc>
      </w:tr>
      <w:tr w:rsidR="00435A1D" w:rsidRPr="005152CA" w:rsidTr="00435A1D">
        <w:tc>
          <w:tcPr>
            <w:tcW w:w="516" w:type="dxa"/>
            <w:tcBorders>
              <w:top w:val="single" w:sz="4" w:space="0" w:color="auto"/>
              <w:left w:val="single" w:sz="4" w:space="0" w:color="auto"/>
              <w:bottom w:val="single" w:sz="4" w:space="0" w:color="auto"/>
              <w:right w:val="single" w:sz="4" w:space="0" w:color="auto"/>
            </w:tcBorders>
            <w:hideMark/>
          </w:tcPr>
          <w:p w:rsidR="00435A1D" w:rsidRPr="005152CA" w:rsidRDefault="00435A1D" w:rsidP="00435A1D">
            <w:pPr>
              <w:spacing w:after="0" w:line="240" w:lineRule="auto"/>
              <w:jc w:val="both"/>
              <w:rPr>
                <w:rFonts w:ascii="Courier New" w:eastAsia="Times New Roman" w:hAnsi="Courier New" w:cs="Courier New"/>
                <w:lang w:eastAsia="ru-RU"/>
              </w:rPr>
            </w:pPr>
            <w:r w:rsidRPr="005152CA">
              <w:rPr>
                <w:rFonts w:ascii="Courier New" w:eastAsia="Times New Roman" w:hAnsi="Courier New" w:cs="Courier New"/>
                <w:lang w:eastAsia="ru-RU"/>
              </w:rPr>
              <w:t>7.</w:t>
            </w:r>
          </w:p>
        </w:tc>
        <w:tc>
          <w:tcPr>
            <w:tcW w:w="5688" w:type="dxa"/>
            <w:tcBorders>
              <w:top w:val="single" w:sz="4" w:space="0" w:color="auto"/>
              <w:left w:val="single" w:sz="4" w:space="0" w:color="auto"/>
              <w:bottom w:val="single" w:sz="4" w:space="0" w:color="auto"/>
              <w:right w:val="single" w:sz="4" w:space="0" w:color="auto"/>
            </w:tcBorders>
            <w:hideMark/>
          </w:tcPr>
          <w:p w:rsidR="00435A1D" w:rsidRPr="005152CA" w:rsidRDefault="00435A1D" w:rsidP="00435A1D">
            <w:pPr>
              <w:spacing w:after="0" w:line="240" w:lineRule="auto"/>
              <w:jc w:val="both"/>
              <w:rPr>
                <w:rFonts w:ascii="Courier New" w:eastAsia="Times New Roman" w:hAnsi="Courier New" w:cs="Courier New"/>
                <w:lang w:eastAsia="ru-RU"/>
              </w:rPr>
            </w:pPr>
            <w:r w:rsidRPr="005152CA">
              <w:rPr>
                <w:rFonts w:ascii="Courier New" w:eastAsia="Times New Roman" w:hAnsi="Courier New" w:cs="Courier New"/>
                <w:lang w:eastAsia="ru-RU"/>
              </w:rPr>
              <w:t>Среднемесячная заработная плата</w:t>
            </w:r>
          </w:p>
        </w:tc>
        <w:tc>
          <w:tcPr>
            <w:tcW w:w="1275" w:type="dxa"/>
            <w:tcBorders>
              <w:top w:val="single" w:sz="4" w:space="0" w:color="auto"/>
              <w:left w:val="single" w:sz="4" w:space="0" w:color="auto"/>
              <w:bottom w:val="single" w:sz="4" w:space="0" w:color="auto"/>
              <w:right w:val="single" w:sz="4" w:space="0" w:color="auto"/>
            </w:tcBorders>
            <w:hideMark/>
          </w:tcPr>
          <w:p w:rsidR="00435A1D" w:rsidRPr="005152CA" w:rsidRDefault="00435A1D" w:rsidP="00435A1D">
            <w:pPr>
              <w:spacing w:after="0" w:line="240" w:lineRule="auto"/>
              <w:jc w:val="both"/>
              <w:rPr>
                <w:rFonts w:ascii="Courier New" w:eastAsia="Times New Roman" w:hAnsi="Courier New" w:cs="Courier New"/>
                <w:lang w:eastAsia="ru-RU"/>
              </w:rPr>
            </w:pPr>
            <w:r w:rsidRPr="005152CA">
              <w:rPr>
                <w:rFonts w:ascii="Courier New" w:eastAsia="Times New Roman" w:hAnsi="Courier New" w:cs="Courier New"/>
                <w:lang w:eastAsia="ru-RU"/>
              </w:rPr>
              <w:t>руб.</w:t>
            </w:r>
          </w:p>
        </w:tc>
        <w:tc>
          <w:tcPr>
            <w:tcW w:w="1276" w:type="dxa"/>
            <w:tcBorders>
              <w:top w:val="single" w:sz="4" w:space="0" w:color="auto"/>
              <w:left w:val="single" w:sz="4" w:space="0" w:color="auto"/>
              <w:bottom w:val="single" w:sz="4" w:space="0" w:color="auto"/>
              <w:right w:val="single" w:sz="4" w:space="0" w:color="auto"/>
            </w:tcBorders>
            <w:hideMark/>
          </w:tcPr>
          <w:p w:rsidR="00435A1D" w:rsidRPr="005152CA" w:rsidRDefault="00435A1D" w:rsidP="00435A1D">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tcPr>
          <w:p w:rsidR="00435A1D" w:rsidRPr="005152CA" w:rsidRDefault="00435A1D" w:rsidP="00435A1D">
            <w:pPr>
              <w:spacing w:after="0" w:line="240" w:lineRule="auto"/>
              <w:jc w:val="center"/>
              <w:rPr>
                <w:rFonts w:ascii="Courier New" w:eastAsia="Times New Roman" w:hAnsi="Courier New" w:cs="Courier New"/>
                <w:lang w:eastAsia="ru-RU"/>
              </w:rPr>
            </w:pPr>
          </w:p>
        </w:tc>
      </w:tr>
      <w:tr w:rsidR="00435A1D" w:rsidRPr="005152CA" w:rsidTr="00435A1D">
        <w:tc>
          <w:tcPr>
            <w:tcW w:w="516" w:type="dxa"/>
            <w:tcBorders>
              <w:top w:val="single" w:sz="4" w:space="0" w:color="auto"/>
              <w:left w:val="single" w:sz="4" w:space="0" w:color="auto"/>
              <w:bottom w:val="single" w:sz="4" w:space="0" w:color="auto"/>
              <w:right w:val="single" w:sz="4" w:space="0" w:color="auto"/>
            </w:tcBorders>
            <w:hideMark/>
          </w:tcPr>
          <w:p w:rsidR="00435A1D" w:rsidRPr="005152CA" w:rsidRDefault="00435A1D" w:rsidP="00435A1D">
            <w:pPr>
              <w:spacing w:after="0" w:line="240" w:lineRule="auto"/>
              <w:jc w:val="both"/>
              <w:rPr>
                <w:rFonts w:ascii="Courier New" w:eastAsia="Times New Roman" w:hAnsi="Courier New" w:cs="Courier New"/>
                <w:lang w:eastAsia="ru-RU"/>
              </w:rPr>
            </w:pPr>
            <w:r w:rsidRPr="005152CA">
              <w:rPr>
                <w:rFonts w:ascii="Courier New" w:eastAsia="Times New Roman" w:hAnsi="Courier New" w:cs="Courier New"/>
                <w:lang w:eastAsia="ru-RU"/>
              </w:rPr>
              <w:t>8.</w:t>
            </w:r>
          </w:p>
        </w:tc>
        <w:tc>
          <w:tcPr>
            <w:tcW w:w="5688" w:type="dxa"/>
            <w:tcBorders>
              <w:top w:val="single" w:sz="4" w:space="0" w:color="auto"/>
              <w:left w:val="single" w:sz="4" w:space="0" w:color="auto"/>
              <w:bottom w:val="single" w:sz="4" w:space="0" w:color="auto"/>
              <w:right w:val="single" w:sz="4" w:space="0" w:color="auto"/>
            </w:tcBorders>
            <w:hideMark/>
          </w:tcPr>
          <w:p w:rsidR="00435A1D" w:rsidRPr="005152CA" w:rsidRDefault="00435A1D" w:rsidP="00435A1D">
            <w:pPr>
              <w:spacing w:after="0" w:line="240" w:lineRule="auto"/>
              <w:jc w:val="both"/>
              <w:rPr>
                <w:rFonts w:ascii="Courier New" w:eastAsia="Times New Roman" w:hAnsi="Courier New" w:cs="Courier New"/>
                <w:lang w:eastAsia="ru-RU"/>
              </w:rPr>
            </w:pPr>
            <w:r w:rsidRPr="005152CA">
              <w:rPr>
                <w:rFonts w:ascii="Courier New" w:eastAsia="Times New Roman" w:hAnsi="Courier New" w:cs="Courier New"/>
                <w:lang w:eastAsia="ru-RU"/>
              </w:rPr>
              <w:t>Уровень регистрируемой безработицы</w:t>
            </w:r>
          </w:p>
        </w:tc>
        <w:tc>
          <w:tcPr>
            <w:tcW w:w="1275" w:type="dxa"/>
            <w:tcBorders>
              <w:top w:val="single" w:sz="4" w:space="0" w:color="auto"/>
              <w:left w:val="single" w:sz="4" w:space="0" w:color="auto"/>
              <w:bottom w:val="single" w:sz="4" w:space="0" w:color="auto"/>
              <w:right w:val="single" w:sz="4" w:space="0" w:color="auto"/>
            </w:tcBorders>
            <w:hideMark/>
          </w:tcPr>
          <w:p w:rsidR="00435A1D" w:rsidRPr="005152CA" w:rsidRDefault="00435A1D" w:rsidP="00435A1D">
            <w:pPr>
              <w:spacing w:after="0" w:line="240" w:lineRule="auto"/>
              <w:jc w:val="both"/>
              <w:rPr>
                <w:rFonts w:ascii="Courier New" w:eastAsia="Times New Roman" w:hAnsi="Courier New" w:cs="Courier New"/>
                <w:lang w:eastAsia="ru-RU"/>
              </w:rPr>
            </w:pPr>
            <w:r w:rsidRPr="005152CA">
              <w:rPr>
                <w:rFonts w:ascii="Courier New" w:eastAsia="Times New Roman" w:hAnsi="Courier New" w:cs="Courier New"/>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2</w:t>
            </w:r>
          </w:p>
        </w:tc>
      </w:tr>
      <w:tr w:rsidR="00435A1D" w:rsidRPr="005152CA" w:rsidTr="00435A1D">
        <w:tc>
          <w:tcPr>
            <w:tcW w:w="516" w:type="dxa"/>
            <w:tcBorders>
              <w:top w:val="single" w:sz="4" w:space="0" w:color="auto"/>
              <w:left w:val="single" w:sz="4" w:space="0" w:color="auto"/>
              <w:bottom w:val="single" w:sz="4" w:space="0" w:color="auto"/>
              <w:right w:val="single" w:sz="4" w:space="0" w:color="auto"/>
            </w:tcBorders>
            <w:hideMark/>
          </w:tcPr>
          <w:p w:rsidR="00435A1D" w:rsidRPr="005152CA" w:rsidRDefault="00435A1D" w:rsidP="00435A1D">
            <w:pPr>
              <w:spacing w:after="0" w:line="240" w:lineRule="auto"/>
              <w:jc w:val="both"/>
              <w:rPr>
                <w:rFonts w:ascii="Courier New" w:eastAsia="Times New Roman" w:hAnsi="Courier New" w:cs="Courier New"/>
                <w:lang w:eastAsia="ru-RU"/>
              </w:rPr>
            </w:pPr>
            <w:r w:rsidRPr="005152CA">
              <w:rPr>
                <w:rFonts w:ascii="Courier New" w:eastAsia="Times New Roman" w:hAnsi="Courier New" w:cs="Courier New"/>
                <w:lang w:eastAsia="ru-RU"/>
              </w:rPr>
              <w:t>9.</w:t>
            </w:r>
          </w:p>
        </w:tc>
        <w:tc>
          <w:tcPr>
            <w:tcW w:w="5688" w:type="dxa"/>
            <w:tcBorders>
              <w:top w:val="single" w:sz="4" w:space="0" w:color="auto"/>
              <w:left w:val="single" w:sz="4" w:space="0" w:color="auto"/>
              <w:bottom w:val="single" w:sz="4" w:space="0" w:color="auto"/>
              <w:right w:val="single" w:sz="4" w:space="0" w:color="auto"/>
            </w:tcBorders>
            <w:hideMark/>
          </w:tcPr>
          <w:p w:rsidR="00435A1D" w:rsidRPr="005152CA" w:rsidRDefault="00435A1D" w:rsidP="00435A1D">
            <w:pPr>
              <w:spacing w:after="0" w:line="240" w:lineRule="auto"/>
              <w:jc w:val="both"/>
              <w:rPr>
                <w:rFonts w:ascii="Courier New" w:eastAsia="Times New Roman" w:hAnsi="Courier New" w:cs="Courier New"/>
                <w:lang w:eastAsia="ru-RU"/>
              </w:rPr>
            </w:pPr>
            <w:r w:rsidRPr="005152CA">
              <w:rPr>
                <w:rFonts w:ascii="Courier New" w:eastAsia="Times New Roman" w:hAnsi="Courier New" w:cs="Courier New"/>
                <w:lang w:eastAsia="ru-RU"/>
              </w:rPr>
              <w:t>Численность безработных</w:t>
            </w:r>
          </w:p>
        </w:tc>
        <w:tc>
          <w:tcPr>
            <w:tcW w:w="1275" w:type="dxa"/>
            <w:tcBorders>
              <w:top w:val="single" w:sz="4" w:space="0" w:color="auto"/>
              <w:left w:val="single" w:sz="4" w:space="0" w:color="auto"/>
              <w:bottom w:val="single" w:sz="4" w:space="0" w:color="auto"/>
              <w:right w:val="single" w:sz="4" w:space="0" w:color="auto"/>
            </w:tcBorders>
            <w:hideMark/>
          </w:tcPr>
          <w:p w:rsidR="00435A1D" w:rsidRPr="005152CA" w:rsidRDefault="00435A1D" w:rsidP="00435A1D">
            <w:pPr>
              <w:spacing w:after="0" w:line="240" w:lineRule="auto"/>
              <w:jc w:val="both"/>
              <w:rPr>
                <w:rFonts w:ascii="Courier New" w:eastAsia="Times New Roman" w:hAnsi="Courier New" w:cs="Courier New"/>
                <w:lang w:eastAsia="ru-RU"/>
              </w:rPr>
            </w:pPr>
            <w:r w:rsidRPr="005152CA">
              <w:rPr>
                <w:rFonts w:ascii="Courier New" w:eastAsia="Times New Roman" w:hAnsi="Courier New" w:cs="Courier New"/>
                <w:lang w:eastAsia="ru-RU"/>
              </w:rPr>
              <w:t>чел.</w:t>
            </w:r>
          </w:p>
        </w:tc>
        <w:tc>
          <w:tcPr>
            <w:tcW w:w="1276" w:type="dxa"/>
            <w:tcBorders>
              <w:top w:val="single" w:sz="4" w:space="0" w:color="auto"/>
              <w:left w:val="single" w:sz="4" w:space="0" w:color="auto"/>
              <w:bottom w:val="single" w:sz="4" w:space="0" w:color="auto"/>
              <w:right w:val="single" w:sz="4" w:space="0" w:color="auto"/>
            </w:tcBorders>
            <w:hideMark/>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27</w:t>
            </w:r>
          </w:p>
        </w:tc>
        <w:tc>
          <w:tcPr>
            <w:tcW w:w="1418" w:type="dxa"/>
            <w:tcBorders>
              <w:top w:val="single" w:sz="4" w:space="0" w:color="auto"/>
              <w:left w:val="single" w:sz="4" w:space="0" w:color="auto"/>
              <w:bottom w:val="single" w:sz="4" w:space="0" w:color="auto"/>
              <w:right w:val="single" w:sz="4" w:space="0" w:color="auto"/>
            </w:tcBorders>
            <w:hideMark/>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15</w:t>
            </w:r>
          </w:p>
        </w:tc>
      </w:tr>
    </w:tbl>
    <w:p w:rsidR="00435A1D" w:rsidRPr="005152CA" w:rsidRDefault="00435A1D" w:rsidP="00435A1D">
      <w:pPr>
        <w:spacing w:after="0" w:line="240" w:lineRule="auto"/>
        <w:ind w:firstLine="709"/>
        <w:jc w:val="both"/>
        <w:rPr>
          <w:rFonts w:ascii="Arial" w:eastAsia="Times New Roman" w:hAnsi="Arial" w:cs="Arial"/>
          <w:sz w:val="24"/>
          <w:szCs w:val="24"/>
          <w:lang w:eastAsia="ru-RU"/>
        </w:rPr>
      </w:pPr>
      <w:r w:rsidRPr="005152CA">
        <w:rPr>
          <w:rFonts w:ascii="Arial" w:eastAsia="Times New Roman" w:hAnsi="Arial" w:cs="Arial"/>
          <w:sz w:val="24"/>
          <w:szCs w:val="24"/>
          <w:lang w:eastAsia="ru-RU"/>
        </w:rPr>
        <w:t xml:space="preserve">Рынок труда  функционирует в условиях несоответствия спроса и предложения рабочей силы, нарастания «структурной». </w:t>
      </w:r>
    </w:p>
    <w:p w:rsidR="00435A1D" w:rsidRPr="005152CA" w:rsidRDefault="00435A1D" w:rsidP="00435A1D">
      <w:pPr>
        <w:spacing w:after="0" w:line="240" w:lineRule="auto"/>
        <w:ind w:firstLine="709"/>
        <w:jc w:val="both"/>
        <w:rPr>
          <w:rFonts w:ascii="Arial" w:eastAsia="Times New Roman" w:hAnsi="Arial" w:cs="Arial"/>
          <w:sz w:val="24"/>
          <w:szCs w:val="24"/>
          <w:lang w:eastAsia="ru-RU"/>
        </w:rPr>
      </w:pPr>
      <w:r w:rsidRPr="005152CA">
        <w:rPr>
          <w:rFonts w:ascii="Arial" w:eastAsia="Times New Roman" w:hAnsi="Arial" w:cs="Arial"/>
          <w:sz w:val="24"/>
          <w:szCs w:val="24"/>
          <w:lang w:eastAsia="ru-RU"/>
        </w:rPr>
        <w:t>Основными причинами данной проблемы является:</w:t>
      </w:r>
    </w:p>
    <w:p w:rsidR="00435A1D" w:rsidRPr="005152CA" w:rsidRDefault="00435A1D" w:rsidP="00435A1D">
      <w:pPr>
        <w:spacing w:after="0" w:line="240" w:lineRule="auto"/>
        <w:ind w:firstLine="709"/>
        <w:jc w:val="both"/>
        <w:rPr>
          <w:rFonts w:ascii="Arial" w:eastAsia="Times New Roman" w:hAnsi="Arial" w:cs="Arial"/>
          <w:sz w:val="24"/>
          <w:szCs w:val="24"/>
          <w:lang w:eastAsia="ru-RU"/>
        </w:rPr>
      </w:pPr>
      <w:r w:rsidRPr="005152CA">
        <w:rPr>
          <w:rFonts w:ascii="Arial" w:eastAsia="Times New Roman" w:hAnsi="Arial" w:cs="Arial"/>
          <w:sz w:val="24"/>
          <w:szCs w:val="24"/>
          <w:lang w:eastAsia="ru-RU"/>
        </w:rPr>
        <w:t>- отсутствие рабочих мест,</w:t>
      </w:r>
    </w:p>
    <w:p w:rsidR="00435A1D" w:rsidRPr="005152CA" w:rsidRDefault="00435A1D" w:rsidP="00435A1D">
      <w:pPr>
        <w:spacing w:after="0" w:line="240" w:lineRule="auto"/>
        <w:ind w:firstLine="709"/>
        <w:jc w:val="both"/>
        <w:rPr>
          <w:rFonts w:ascii="Arial" w:eastAsia="Times New Roman" w:hAnsi="Arial" w:cs="Arial"/>
          <w:sz w:val="24"/>
          <w:szCs w:val="24"/>
          <w:lang w:eastAsia="ru-RU"/>
        </w:rPr>
      </w:pPr>
      <w:r w:rsidRPr="005152CA">
        <w:rPr>
          <w:rFonts w:ascii="Arial" w:eastAsia="Times New Roman" w:hAnsi="Arial" w:cs="Arial"/>
          <w:sz w:val="24"/>
          <w:szCs w:val="24"/>
          <w:lang w:eastAsia="ru-RU"/>
        </w:rPr>
        <w:t>- невысокий уровень предлагаемой заработной платы,</w:t>
      </w:r>
    </w:p>
    <w:p w:rsidR="00435A1D" w:rsidRPr="005152CA" w:rsidRDefault="00435A1D" w:rsidP="00435A1D">
      <w:pPr>
        <w:spacing w:after="0" w:line="240" w:lineRule="auto"/>
        <w:ind w:firstLine="709"/>
        <w:jc w:val="both"/>
        <w:rPr>
          <w:rFonts w:ascii="Arial" w:eastAsia="Times New Roman" w:hAnsi="Arial" w:cs="Arial"/>
          <w:sz w:val="24"/>
          <w:szCs w:val="24"/>
          <w:lang w:eastAsia="ru-RU"/>
        </w:rPr>
      </w:pPr>
      <w:r w:rsidRPr="005152CA">
        <w:rPr>
          <w:rFonts w:ascii="Arial" w:eastAsia="Times New Roman" w:hAnsi="Arial" w:cs="Arial"/>
          <w:sz w:val="24"/>
          <w:szCs w:val="24"/>
          <w:lang w:eastAsia="ru-RU"/>
        </w:rPr>
        <w:t>Большинство населения трудоспособного населения  работает вахтовым методом в других районах и даже других регионах.</w:t>
      </w:r>
    </w:p>
    <w:p w:rsidR="00435A1D" w:rsidRPr="005152CA" w:rsidRDefault="00435A1D" w:rsidP="00435A1D">
      <w:pPr>
        <w:spacing w:after="0" w:line="240" w:lineRule="auto"/>
        <w:ind w:firstLine="709"/>
        <w:jc w:val="both"/>
        <w:rPr>
          <w:rFonts w:ascii="Arial" w:eastAsia="Calibri" w:hAnsi="Arial" w:cs="Arial"/>
          <w:sz w:val="24"/>
          <w:szCs w:val="24"/>
          <w:lang w:eastAsia="ru-RU"/>
        </w:rPr>
      </w:pPr>
      <w:r w:rsidRPr="005152CA">
        <w:rPr>
          <w:rFonts w:ascii="Arial" w:eastAsia="Calibri" w:hAnsi="Arial" w:cs="Arial"/>
          <w:sz w:val="24"/>
          <w:szCs w:val="24"/>
          <w:lang w:eastAsia="ru-RU"/>
        </w:rPr>
        <w:t>Из объектов социальной сферы на территории Нийского муниципального образования расположены:</w:t>
      </w:r>
    </w:p>
    <w:p w:rsidR="00435A1D" w:rsidRPr="005152CA" w:rsidRDefault="00435A1D" w:rsidP="00435A1D">
      <w:pPr>
        <w:spacing w:after="0" w:line="240" w:lineRule="auto"/>
        <w:ind w:firstLine="709"/>
        <w:jc w:val="both"/>
        <w:rPr>
          <w:rFonts w:ascii="Arial" w:eastAsia="Calibri" w:hAnsi="Arial" w:cs="Arial"/>
          <w:sz w:val="24"/>
          <w:szCs w:val="24"/>
          <w:lang w:eastAsia="ru-RU"/>
        </w:rPr>
      </w:pPr>
      <w:r w:rsidRPr="005152CA">
        <w:rPr>
          <w:rFonts w:ascii="Arial" w:eastAsia="Calibri" w:hAnsi="Arial" w:cs="Arial"/>
          <w:sz w:val="24"/>
          <w:szCs w:val="24"/>
          <w:lang w:eastAsia="ru-RU"/>
        </w:rPr>
        <w:t>-  Средняя общеобразовательная школа с количеством учащихся 156 человек</w:t>
      </w:r>
    </w:p>
    <w:p w:rsidR="00435A1D" w:rsidRPr="005152CA" w:rsidRDefault="00435A1D" w:rsidP="00435A1D">
      <w:pPr>
        <w:spacing w:after="0" w:line="240" w:lineRule="auto"/>
        <w:ind w:firstLine="709"/>
        <w:jc w:val="both"/>
        <w:rPr>
          <w:rFonts w:ascii="Arial" w:eastAsia="Calibri" w:hAnsi="Arial" w:cs="Arial"/>
          <w:sz w:val="24"/>
          <w:szCs w:val="24"/>
          <w:lang w:eastAsia="ru-RU"/>
        </w:rPr>
      </w:pPr>
      <w:r w:rsidRPr="005152CA">
        <w:rPr>
          <w:rFonts w:ascii="Arial" w:eastAsia="Calibri" w:hAnsi="Arial" w:cs="Arial"/>
          <w:sz w:val="24"/>
          <w:szCs w:val="24"/>
          <w:lang w:eastAsia="ru-RU"/>
        </w:rPr>
        <w:t>-  Детский сад;</w:t>
      </w:r>
    </w:p>
    <w:p w:rsidR="00435A1D" w:rsidRPr="005152CA" w:rsidRDefault="00435A1D" w:rsidP="00435A1D">
      <w:pPr>
        <w:spacing w:after="0" w:line="240" w:lineRule="auto"/>
        <w:ind w:firstLine="709"/>
        <w:jc w:val="both"/>
        <w:rPr>
          <w:rFonts w:ascii="Arial" w:eastAsia="Calibri" w:hAnsi="Arial" w:cs="Arial"/>
          <w:sz w:val="24"/>
          <w:szCs w:val="24"/>
          <w:lang w:eastAsia="ru-RU"/>
        </w:rPr>
      </w:pPr>
      <w:r w:rsidRPr="005152CA">
        <w:rPr>
          <w:rFonts w:ascii="Arial" w:eastAsia="Calibri" w:hAnsi="Arial" w:cs="Arial"/>
          <w:sz w:val="24"/>
          <w:szCs w:val="24"/>
          <w:lang w:eastAsia="ru-RU"/>
        </w:rPr>
        <w:t xml:space="preserve">- Муниципальный </w:t>
      </w:r>
      <w:proofErr w:type="spellStart"/>
      <w:r w:rsidRPr="005152CA">
        <w:rPr>
          <w:rFonts w:ascii="Arial" w:eastAsia="Calibri" w:hAnsi="Arial" w:cs="Arial"/>
          <w:sz w:val="24"/>
          <w:szCs w:val="24"/>
          <w:lang w:eastAsia="ru-RU"/>
        </w:rPr>
        <w:t>Культурно-досуговый</w:t>
      </w:r>
      <w:proofErr w:type="spellEnd"/>
      <w:r w:rsidRPr="005152CA">
        <w:rPr>
          <w:rFonts w:ascii="Arial" w:eastAsia="Calibri" w:hAnsi="Arial" w:cs="Arial"/>
          <w:sz w:val="24"/>
          <w:szCs w:val="24"/>
          <w:lang w:eastAsia="ru-RU"/>
        </w:rPr>
        <w:t xml:space="preserve"> центр (подведомственное бюджетное учреждение)</w:t>
      </w:r>
    </w:p>
    <w:p w:rsidR="00435A1D" w:rsidRPr="005152CA" w:rsidRDefault="00014595" w:rsidP="00435A1D">
      <w:pPr>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lastRenderedPageBreak/>
        <w:t>-</w:t>
      </w:r>
      <w:r w:rsidR="00435A1D" w:rsidRPr="005152CA">
        <w:rPr>
          <w:rFonts w:ascii="Arial" w:eastAsia="Calibri" w:hAnsi="Arial" w:cs="Arial"/>
          <w:sz w:val="24"/>
          <w:szCs w:val="24"/>
          <w:lang w:eastAsia="ru-RU"/>
        </w:rPr>
        <w:t>Амбулатория;</w:t>
      </w:r>
    </w:p>
    <w:p w:rsidR="00435A1D" w:rsidRPr="005152CA" w:rsidRDefault="00435A1D" w:rsidP="00435A1D">
      <w:pPr>
        <w:spacing w:after="0" w:line="240" w:lineRule="auto"/>
        <w:ind w:firstLine="709"/>
        <w:jc w:val="both"/>
        <w:rPr>
          <w:rFonts w:ascii="Arial" w:eastAsia="Calibri" w:hAnsi="Arial" w:cs="Arial"/>
          <w:sz w:val="24"/>
          <w:szCs w:val="24"/>
          <w:lang w:eastAsia="ru-RU"/>
        </w:rPr>
      </w:pPr>
      <w:r w:rsidRPr="005152CA">
        <w:rPr>
          <w:rFonts w:ascii="Arial" w:eastAsia="Calibri" w:hAnsi="Arial" w:cs="Arial"/>
          <w:sz w:val="24"/>
          <w:szCs w:val="24"/>
          <w:lang w:eastAsia="ru-RU"/>
        </w:rPr>
        <w:t xml:space="preserve">В службе занятости в 2019 году зарегистрировано 15 безработных, по отношению к 2018 году численность безработных уменьшилась на 12 человек. </w:t>
      </w:r>
    </w:p>
    <w:p w:rsidR="00435A1D" w:rsidRPr="005152CA" w:rsidRDefault="00435A1D" w:rsidP="00014595">
      <w:pPr>
        <w:spacing w:after="0" w:line="240" w:lineRule="auto"/>
        <w:ind w:firstLine="540"/>
        <w:jc w:val="both"/>
        <w:rPr>
          <w:rFonts w:ascii="Arial" w:eastAsia="Calibri" w:hAnsi="Arial" w:cs="Arial"/>
          <w:sz w:val="24"/>
          <w:szCs w:val="24"/>
          <w:lang w:eastAsia="ru-RU"/>
        </w:rPr>
      </w:pPr>
      <w:r w:rsidRPr="005152CA">
        <w:rPr>
          <w:rFonts w:ascii="Arial" w:eastAsia="Calibri" w:hAnsi="Arial" w:cs="Arial"/>
          <w:sz w:val="24"/>
          <w:szCs w:val="24"/>
          <w:lang w:eastAsia="ru-RU"/>
        </w:rPr>
        <w:t xml:space="preserve">Основная масса жителей п. Ния занята в таких отраслях экономики, как обрабатывающие производства, торговля, образование, здравоохранение, государственное управление, транспорт. </w:t>
      </w:r>
    </w:p>
    <w:p w:rsidR="00435A1D" w:rsidRPr="005152CA" w:rsidRDefault="00435A1D" w:rsidP="00EA4926">
      <w:pPr>
        <w:suppressAutoHyphens/>
        <w:spacing w:after="0" w:line="240" w:lineRule="auto"/>
        <w:ind w:right="-108"/>
        <w:jc w:val="center"/>
        <w:rPr>
          <w:rFonts w:ascii="Arial" w:eastAsia="Times New Roman" w:hAnsi="Arial" w:cs="Arial"/>
          <w:b/>
          <w:sz w:val="24"/>
          <w:szCs w:val="24"/>
          <w:lang w:eastAsia="ru-RU"/>
        </w:rPr>
      </w:pPr>
    </w:p>
    <w:p w:rsidR="00435A1D" w:rsidRPr="00014595" w:rsidRDefault="00435A1D" w:rsidP="00435A1D">
      <w:pPr>
        <w:suppressAutoHyphens/>
        <w:spacing w:after="0" w:line="240" w:lineRule="auto"/>
        <w:ind w:right="-108" w:firstLine="540"/>
        <w:jc w:val="center"/>
        <w:rPr>
          <w:rFonts w:ascii="Arial" w:eastAsia="Times New Roman" w:hAnsi="Arial" w:cs="Arial"/>
          <w:b/>
          <w:sz w:val="30"/>
          <w:szCs w:val="30"/>
          <w:lang w:eastAsia="ru-RU"/>
        </w:rPr>
      </w:pPr>
      <w:r w:rsidRPr="00014595">
        <w:rPr>
          <w:rFonts w:ascii="Arial" w:eastAsia="Times New Roman" w:hAnsi="Arial" w:cs="Arial"/>
          <w:b/>
          <w:sz w:val="30"/>
          <w:szCs w:val="30"/>
          <w:lang w:eastAsia="ru-RU"/>
        </w:rPr>
        <w:t>2.8 Оценка финансового состояния</w:t>
      </w:r>
    </w:p>
    <w:p w:rsidR="00435A1D" w:rsidRPr="005152CA" w:rsidRDefault="00435A1D" w:rsidP="00EA4926">
      <w:pPr>
        <w:suppressAutoHyphens/>
        <w:spacing w:after="0" w:line="240" w:lineRule="auto"/>
        <w:ind w:right="-108" w:firstLine="540"/>
        <w:jc w:val="center"/>
        <w:rPr>
          <w:rFonts w:ascii="Arial" w:eastAsia="Times New Roman" w:hAnsi="Arial" w:cs="Arial"/>
          <w:b/>
          <w:sz w:val="24"/>
          <w:szCs w:val="24"/>
          <w:lang w:eastAsia="ru-RU"/>
        </w:rPr>
      </w:pPr>
    </w:p>
    <w:p w:rsidR="00435A1D" w:rsidRPr="005152CA" w:rsidRDefault="00435A1D" w:rsidP="00435A1D">
      <w:pPr>
        <w:spacing w:after="0" w:line="240" w:lineRule="auto"/>
        <w:ind w:left="283" w:firstLine="284"/>
        <w:jc w:val="both"/>
        <w:rPr>
          <w:rFonts w:ascii="Arial" w:eastAsia="Times New Roman" w:hAnsi="Arial" w:cs="Arial"/>
          <w:sz w:val="24"/>
          <w:szCs w:val="24"/>
          <w:lang w:eastAsia="ru-RU"/>
        </w:rPr>
      </w:pPr>
      <w:r w:rsidRPr="005152CA">
        <w:rPr>
          <w:rFonts w:ascii="Arial" w:eastAsia="Times New Roman" w:hAnsi="Arial" w:cs="Arial"/>
          <w:sz w:val="24"/>
          <w:szCs w:val="24"/>
          <w:lang w:eastAsia="ru-RU"/>
        </w:rPr>
        <w:t>Обеспечение бюджетного процесса  является одним из главных показателей работы Нийского муниципального образования (сельского поселения).</w:t>
      </w:r>
    </w:p>
    <w:p w:rsidR="00435A1D" w:rsidRPr="005152CA" w:rsidRDefault="00435A1D" w:rsidP="00435A1D">
      <w:pPr>
        <w:spacing w:after="0" w:line="240" w:lineRule="auto"/>
        <w:ind w:left="283" w:firstLine="284"/>
        <w:jc w:val="both"/>
        <w:rPr>
          <w:rFonts w:ascii="Arial" w:eastAsia="Times New Roman" w:hAnsi="Arial" w:cs="Arial"/>
          <w:sz w:val="24"/>
          <w:szCs w:val="24"/>
          <w:lang w:eastAsia="ru-RU"/>
        </w:rPr>
      </w:pPr>
      <w:r w:rsidRPr="005152CA">
        <w:rPr>
          <w:rFonts w:ascii="Arial" w:eastAsia="Times New Roman" w:hAnsi="Arial" w:cs="Arial"/>
          <w:sz w:val="24"/>
          <w:szCs w:val="24"/>
          <w:lang w:eastAsia="ru-RU"/>
        </w:rPr>
        <w:t>За 2019 год  в бюджет поселения поступило 38 408 тыс. руб., в том числе налоговых и неналоговых доходов 4 581 тыс. руб., безвозмездных перечислений  из  вышестоящих бюджетов  и других  источников –     33 827 тыс. руб. Удельный вес налоговых и неналоговых  доходов в общем объеме доходов составляет  - 11,9 %., безвозмездных  перечислений – 88,1 %.</w:t>
      </w:r>
    </w:p>
    <w:p w:rsidR="00435A1D" w:rsidRPr="005152CA" w:rsidRDefault="00435A1D" w:rsidP="00435A1D">
      <w:pPr>
        <w:spacing w:after="0" w:line="240" w:lineRule="auto"/>
        <w:ind w:left="283" w:firstLine="284"/>
        <w:jc w:val="both"/>
        <w:rPr>
          <w:rFonts w:ascii="Arial" w:eastAsia="Times New Roman" w:hAnsi="Arial" w:cs="Arial"/>
          <w:sz w:val="24"/>
          <w:szCs w:val="24"/>
          <w:lang w:eastAsia="ru-RU"/>
        </w:rPr>
      </w:pPr>
      <w:r w:rsidRPr="005152CA">
        <w:rPr>
          <w:rFonts w:ascii="Arial" w:eastAsia="Times New Roman" w:hAnsi="Arial" w:cs="Arial"/>
          <w:sz w:val="24"/>
          <w:szCs w:val="24"/>
          <w:lang w:eastAsia="ru-RU"/>
        </w:rPr>
        <w:t>В составе налоговых и неналоговых  поступлений   основными доходными источниками являются:</w:t>
      </w:r>
    </w:p>
    <w:p w:rsidR="00435A1D" w:rsidRPr="005152CA" w:rsidRDefault="00435A1D" w:rsidP="00435A1D">
      <w:pPr>
        <w:spacing w:after="0" w:line="240" w:lineRule="auto"/>
        <w:ind w:firstLine="283"/>
        <w:jc w:val="both"/>
        <w:rPr>
          <w:rFonts w:ascii="Arial" w:eastAsia="Times New Roman" w:hAnsi="Arial" w:cs="Arial"/>
          <w:sz w:val="24"/>
          <w:szCs w:val="24"/>
          <w:lang w:eastAsia="ru-RU"/>
        </w:rPr>
      </w:pPr>
      <w:r w:rsidRPr="005152CA">
        <w:rPr>
          <w:rFonts w:ascii="Arial" w:eastAsia="Times New Roman" w:hAnsi="Arial" w:cs="Arial"/>
          <w:sz w:val="24"/>
          <w:szCs w:val="24"/>
          <w:lang w:eastAsia="ru-RU"/>
        </w:rPr>
        <w:t xml:space="preserve">- налог на доходы физических лиц – 1 146 тыс. руб.  </w:t>
      </w:r>
    </w:p>
    <w:p w:rsidR="00435A1D" w:rsidRPr="005152CA" w:rsidRDefault="00435A1D" w:rsidP="00435A1D">
      <w:pPr>
        <w:spacing w:after="0" w:line="240" w:lineRule="auto"/>
        <w:ind w:firstLine="283"/>
        <w:jc w:val="both"/>
        <w:rPr>
          <w:rFonts w:ascii="Arial" w:eastAsia="Times New Roman" w:hAnsi="Arial" w:cs="Arial"/>
          <w:sz w:val="24"/>
          <w:szCs w:val="24"/>
          <w:lang w:eastAsia="ru-RU"/>
        </w:rPr>
      </w:pPr>
      <w:r w:rsidRPr="005152CA">
        <w:rPr>
          <w:rFonts w:ascii="Arial" w:eastAsia="Times New Roman" w:hAnsi="Arial" w:cs="Arial"/>
          <w:sz w:val="24"/>
          <w:szCs w:val="24"/>
          <w:lang w:eastAsia="ru-RU"/>
        </w:rPr>
        <w:t>- налог на имущество физических лиц – 177,0 тыс. руб.</w:t>
      </w:r>
    </w:p>
    <w:p w:rsidR="00435A1D" w:rsidRPr="005152CA" w:rsidRDefault="00435A1D" w:rsidP="00435A1D">
      <w:pPr>
        <w:spacing w:after="0" w:line="240" w:lineRule="auto"/>
        <w:ind w:firstLine="283"/>
        <w:jc w:val="both"/>
        <w:rPr>
          <w:rFonts w:ascii="Arial" w:eastAsia="Times New Roman" w:hAnsi="Arial" w:cs="Arial"/>
          <w:sz w:val="24"/>
          <w:szCs w:val="24"/>
          <w:lang w:eastAsia="ru-RU"/>
        </w:rPr>
      </w:pPr>
      <w:r w:rsidRPr="005152CA">
        <w:rPr>
          <w:rFonts w:ascii="Arial" w:eastAsia="Times New Roman" w:hAnsi="Arial" w:cs="Arial"/>
          <w:sz w:val="24"/>
          <w:szCs w:val="24"/>
          <w:lang w:eastAsia="ru-RU"/>
        </w:rPr>
        <w:t>- земельный налог – 914,0 тыс. руб.</w:t>
      </w:r>
    </w:p>
    <w:p w:rsidR="00435A1D" w:rsidRPr="005152CA" w:rsidRDefault="00435A1D" w:rsidP="00435A1D">
      <w:pPr>
        <w:spacing w:after="0" w:line="240" w:lineRule="auto"/>
        <w:ind w:firstLine="283"/>
        <w:jc w:val="both"/>
        <w:rPr>
          <w:rFonts w:ascii="Arial" w:eastAsia="Times New Roman" w:hAnsi="Arial" w:cs="Arial"/>
          <w:sz w:val="24"/>
          <w:szCs w:val="24"/>
          <w:lang w:eastAsia="ru-RU"/>
        </w:rPr>
      </w:pPr>
      <w:r w:rsidRPr="005152CA">
        <w:rPr>
          <w:rFonts w:ascii="Arial" w:eastAsia="Times New Roman" w:hAnsi="Arial" w:cs="Arial"/>
          <w:sz w:val="24"/>
          <w:szCs w:val="24"/>
          <w:lang w:eastAsia="ru-RU"/>
        </w:rPr>
        <w:t>- доходы от использования муниципального имущества 1 466,0 тыс. руб.</w:t>
      </w:r>
    </w:p>
    <w:p w:rsidR="00435A1D" w:rsidRPr="005152CA" w:rsidRDefault="00435A1D" w:rsidP="00435A1D">
      <w:pPr>
        <w:spacing w:after="0" w:line="240" w:lineRule="auto"/>
        <w:ind w:left="283"/>
        <w:jc w:val="both"/>
        <w:rPr>
          <w:rFonts w:ascii="Arial" w:eastAsia="Times New Roman" w:hAnsi="Arial" w:cs="Arial"/>
          <w:sz w:val="24"/>
          <w:szCs w:val="24"/>
          <w:lang w:eastAsia="ru-RU"/>
        </w:rPr>
      </w:pPr>
      <w:r w:rsidRPr="005152CA">
        <w:rPr>
          <w:rFonts w:ascii="Arial" w:eastAsia="Times New Roman" w:hAnsi="Arial" w:cs="Arial"/>
          <w:sz w:val="24"/>
          <w:szCs w:val="24"/>
          <w:lang w:eastAsia="ru-RU"/>
        </w:rPr>
        <w:t>- источники формирования муниципального дорожного фонда - акцизы на нефтепродукты – 878 тыс. руб.</w:t>
      </w:r>
    </w:p>
    <w:p w:rsidR="00435A1D" w:rsidRPr="005152CA" w:rsidRDefault="00435A1D" w:rsidP="00435A1D">
      <w:pPr>
        <w:spacing w:after="0" w:line="240" w:lineRule="auto"/>
        <w:ind w:firstLine="567"/>
        <w:jc w:val="both"/>
        <w:rPr>
          <w:rFonts w:ascii="Arial" w:eastAsia="Times New Roman" w:hAnsi="Arial" w:cs="Arial"/>
          <w:sz w:val="24"/>
          <w:szCs w:val="24"/>
          <w:lang w:eastAsia="ru-RU"/>
        </w:rPr>
      </w:pPr>
      <w:r w:rsidRPr="005152CA">
        <w:rPr>
          <w:rFonts w:ascii="Arial" w:eastAsia="Times New Roman" w:hAnsi="Arial" w:cs="Arial"/>
          <w:sz w:val="24"/>
          <w:szCs w:val="24"/>
          <w:lang w:eastAsia="ru-RU"/>
        </w:rPr>
        <w:t>В 2019 году расходы бюджета составили 37 628,6 тыс</w:t>
      </w:r>
      <w:proofErr w:type="gramStart"/>
      <w:r w:rsidRPr="005152CA">
        <w:rPr>
          <w:rFonts w:ascii="Arial" w:eastAsia="Times New Roman" w:hAnsi="Arial" w:cs="Arial"/>
          <w:sz w:val="24"/>
          <w:szCs w:val="24"/>
          <w:lang w:eastAsia="ru-RU"/>
        </w:rPr>
        <w:t>.р</w:t>
      </w:r>
      <w:proofErr w:type="gramEnd"/>
      <w:r w:rsidRPr="005152CA">
        <w:rPr>
          <w:rFonts w:ascii="Arial" w:eastAsia="Times New Roman" w:hAnsi="Arial" w:cs="Arial"/>
          <w:sz w:val="24"/>
          <w:szCs w:val="24"/>
          <w:lang w:eastAsia="ru-RU"/>
        </w:rPr>
        <w:t>уб.</w:t>
      </w:r>
    </w:p>
    <w:p w:rsidR="00435A1D" w:rsidRPr="005152CA" w:rsidRDefault="00435A1D" w:rsidP="00435A1D">
      <w:pPr>
        <w:spacing w:after="0" w:line="240" w:lineRule="auto"/>
        <w:jc w:val="center"/>
        <w:rPr>
          <w:rFonts w:ascii="Arial" w:eastAsia="Times New Roman" w:hAnsi="Arial" w:cs="Arial"/>
          <w:b/>
          <w:sz w:val="24"/>
          <w:szCs w:val="24"/>
          <w:lang w:eastAsia="ru-RU"/>
        </w:rPr>
      </w:pPr>
    </w:p>
    <w:p w:rsidR="00435A1D" w:rsidRPr="00014595" w:rsidRDefault="00435A1D" w:rsidP="00435A1D">
      <w:pPr>
        <w:spacing w:after="0" w:line="240" w:lineRule="auto"/>
        <w:jc w:val="center"/>
        <w:rPr>
          <w:rFonts w:ascii="Arial" w:eastAsia="Times New Roman" w:hAnsi="Arial" w:cs="Arial"/>
          <w:b/>
          <w:sz w:val="30"/>
          <w:szCs w:val="30"/>
          <w:lang w:eastAsia="ru-RU"/>
        </w:rPr>
      </w:pPr>
      <w:r w:rsidRPr="00014595">
        <w:rPr>
          <w:rFonts w:ascii="Arial" w:eastAsia="Times New Roman" w:hAnsi="Arial" w:cs="Arial"/>
          <w:b/>
          <w:sz w:val="30"/>
          <w:szCs w:val="30"/>
          <w:lang w:eastAsia="ru-RU"/>
        </w:rPr>
        <w:t>2.9 Анализ структуры экономики</w:t>
      </w:r>
    </w:p>
    <w:p w:rsidR="00435A1D" w:rsidRPr="00EA4926" w:rsidRDefault="00435A1D" w:rsidP="00EA4926">
      <w:pPr>
        <w:spacing w:after="0" w:line="240" w:lineRule="auto"/>
        <w:jc w:val="center"/>
        <w:rPr>
          <w:rFonts w:ascii="Arial" w:eastAsia="Times New Roman" w:hAnsi="Arial" w:cs="Arial"/>
          <w:b/>
          <w:sz w:val="24"/>
          <w:szCs w:val="24"/>
          <w:lang w:eastAsia="ru-RU"/>
        </w:rPr>
      </w:pPr>
    </w:p>
    <w:p w:rsidR="00435A1D" w:rsidRPr="00014595" w:rsidRDefault="00435A1D" w:rsidP="00435A1D">
      <w:pPr>
        <w:suppressAutoHyphens/>
        <w:spacing w:after="0" w:line="240" w:lineRule="auto"/>
        <w:ind w:right="-108"/>
        <w:jc w:val="center"/>
        <w:rPr>
          <w:rFonts w:ascii="Arial" w:eastAsia="Times New Roman" w:hAnsi="Arial" w:cs="Arial"/>
          <w:b/>
          <w:sz w:val="30"/>
          <w:szCs w:val="30"/>
          <w:lang w:eastAsia="ru-RU"/>
        </w:rPr>
      </w:pPr>
      <w:r w:rsidRPr="00014595">
        <w:rPr>
          <w:rFonts w:ascii="Arial" w:eastAsia="Times New Roman" w:hAnsi="Arial" w:cs="Arial"/>
          <w:b/>
          <w:sz w:val="30"/>
          <w:szCs w:val="30"/>
          <w:lang w:eastAsia="ru-RU"/>
        </w:rPr>
        <w:t>2.9.1 Уровень развития промышленного производства</w:t>
      </w:r>
    </w:p>
    <w:p w:rsidR="00435A1D" w:rsidRPr="00014595" w:rsidRDefault="00435A1D" w:rsidP="00435A1D">
      <w:pPr>
        <w:suppressAutoHyphens/>
        <w:spacing w:after="0" w:line="240" w:lineRule="auto"/>
        <w:ind w:right="-108"/>
        <w:jc w:val="center"/>
        <w:rPr>
          <w:rFonts w:ascii="Arial" w:eastAsia="Times New Roman" w:hAnsi="Arial" w:cs="Arial"/>
          <w:b/>
          <w:sz w:val="30"/>
          <w:szCs w:val="30"/>
          <w:lang w:eastAsia="ru-RU"/>
        </w:rPr>
      </w:pPr>
      <w:r w:rsidRPr="00014595">
        <w:rPr>
          <w:rFonts w:ascii="Arial" w:eastAsia="Times New Roman" w:hAnsi="Arial" w:cs="Arial"/>
          <w:b/>
          <w:sz w:val="30"/>
          <w:szCs w:val="30"/>
          <w:lang w:eastAsia="ru-RU"/>
        </w:rPr>
        <w:t>(в том числе уровень развития лесного хозяйства)</w:t>
      </w:r>
    </w:p>
    <w:p w:rsidR="00435A1D" w:rsidRPr="005152CA" w:rsidRDefault="00435A1D" w:rsidP="00EA4926">
      <w:pPr>
        <w:spacing w:after="0" w:line="240" w:lineRule="auto"/>
        <w:ind w:firstLine="709"/>
        <w:jc w:val="center"/>
        <w:rPr>
          <w:rFonts w:ascii="Arial" w:eastAsia="Times New Roman" w:hAnsi="Arial" w:cs="Arial"/>
          <w:sz w:val="24"/>
          <w:szCs w:val="24"/>
          <w:lang w:eastAsia="ru-RU"/>
        </w:rPr>
      </w:pPr>
    </w:p>
    <w:p w:rsidR="00435A1D" w:rsidRPr="005152CA" w:rsidRDefault="00435A1D" w:rsidP="00435A1D">
      <w:pPr>
        <w:spacing w:after="0" w:line="240" w:lineRule="auto"/>
        <w:ind w:firstLine="709"/>
        <w:jc w:val="both"/>
        <w:rPr>
          <w:rFonts w:ascii="Arial" w:eastAsia="Times New Roman" w:hAnsi="Arial" w:cs="Arial"/>
          <w:sz w:val="24"/>
          <w:szCs w:val="24"/>
          <w:lang w:eastAsia="ru-RU"/>
        </w:rPr>
      </w:pPr>
      <w:r w:rsidRPr="005152CA">
        <w:rPr>
          <w:rFonts w:ascii="Arial" w:eastAsia="Times New Roman" w:hAnsi="Arial" w:cs="Arial"/>
          <w:sz w:val="24"/>
          <w:szCs w:val="24"/>
          <w:lang w:eastAsia="ru-RU"/>
        </w:rPr>
        <w:t xml:space="preserve">На территории Нийского муниципального образования расположено одно градообразующее предприятие ООО «ЛЕНАВУДСЕРВИС» (лесозаготовка и производство пиломатериалов), численность работающих составляет 141 человек. </w:t>
      </w:r>
    </w:p>
    <w:p w:rsidR="00435A1D" w:rsidRPr="005152CA" w:rsidRDefault="00435A1D" w:rsidP="00435A1D">
      <w:pPr>
        <w:suppressAutoHyphens/>
        <w:spacing w:after="0" w:line="240" w:lineRule="auto"/>
        <w:ind w:right="-108" w:firstLine="540"/>
        <w:jc w:val="both"/>
        <w:rPr>
          <w:rFonts w:ascii="Arial" w:eastAsia="Times New Roman" w:hAnsi="Arial" w:cs="Arial"/>
          <w:sz w:val="24"/>
          <w:szCs w:val="24"/>
          <w:lang w:eastAsia="ru-RU"/>
        </w:rPr>
      </w:pPr>
      <w:r w:rsidRPr="005152CA">
        <w:rPr>
          <w:rFonts w:ascii="Arial" w:eastAsia="Times New Roman" w:hAnsi="Arial" w:cs="Arial"/>
          <w:sz w:val="24"/>
          <w:szCs w:val="24"/>
          <w:lang w:eastAsia="ru-RU"/>
        </w:rPr>
        <w:t xml:space="preserve">По итогам работы ООО «ЛЕНАВУДСЕРВИС» объем отгруженных товаров за 2019 год в сравнении с 2018 годом увеличился на 6,2 %.  </w:t>
      </w:r>
    </w:p>
    <w:p w:rsidR="00435A1D" w:rsidRPr="005152CA" w:rsidRDefault="00435A1D" w:rsidP="00EA4926">
      <w:pPr>
        <w:suppressAutoHyphens/>
        <w:spacing w:after="0" w:line="240" w:lineRule="auto"/>
        <w:ind w:right="-108"/>
        <w:jc w:val="center"/>
        <w:rPr>
          <w:rFonts w:ascii="Arial" w:eastAsia="Times New Roman" w:hAnsi="Arial" w:cs="Arial"/>
          <w:sz w:val="24"/>
          <w:szCs w:val="24"/>
          <w:lang w:eastAsia="ru-RU"/>
        </w:rPr>
      </w:pPr>
    </w:p>
    <w:p w:rsidR="00435A1D" w:rsidRPr="00014595" w:rsidRDefault="00435A1D" w:rsidP="00435A1D">
      <w:pPr>
        <w:suppressAutoHyphens/>
        <w:spacing w:after="0" w:line="240" w:lineRule="auto"/>
        <w:ind w:right="-108"/>
        <w:jc w:val="center"/>
        <w:rPr>
          <w:rFonts w:ascii="Arial" w:eastAsia="Times New Roman" w:hAnsi="Arial" w:cs="Arial"/>
          <w:b/>
          <w:sz w:val="30"/>
          <w:szCs w:val="30"/>
          <w:lang w:eastAsia="ru-RU"/>
        </w:rPr>
      </w:pPr>
      <w:r w:rsidRPr="00014595">
        <w:rPr>
          <w:rFonts w:ascii="Arial" w:eastAsia="Times New Roman" w:hAnsi="Arial" w:cs="Arial"/>
          <w:b/>
          <w:sz w:val="30"/>
          <w:szCs w:val="30"/>
          <w:lang w:eastAsia="ru-RU"/>
        </w:rPr>
        <w:t>2.9.2 Уровень развития транспорта и связи, в т.ч. характеристика автомобильных дорог</w:t>
      </w:r>
    </w:p>
    <w:p w:rsidR="00014595" w:rsidRPr="005152CA" w:rsidRDefault="00014595" w:rsidP="00435A1D">
      <w:pPr>
        <w:suppressAutoHyphens/>
        <w:spacing w:after="0" w:line="240" w:lineRule="auto"/>
        <w:ind w:right="-108"/>
        <w:jc w:val="center"/>
        <w:rPr>
          <w:rFonts w:ascii="Arial" w:eastAsia="Times New Roman" w:hAnsi="Arial" w:cs="Arial"/>
          <w:b/>
          <w:sz w:val="24"/>
          <w:szCs w:val="24"/>
          <w:lang w:eastAsia="ru-RU"/>
        </w:rPr>
      </w:pPr>
    </w:p>
    <w:p w:rsidR="00435A1D" w:rsidRPr="00014595" w:rsidRDefault="00435A1D" w:rsidP="00014595">
      <w:pPr>
        <w:pStyle w:val="a3"/>
        <w:ind w:firstLine="708"/>
        <w:jc w:val="both"/>
        <w:rPr>
          <w:rFonts w:ascii="Arial" w:hAnsi="Arial" w:cs="Arial"/>
          <w:sz w:val="24"/>
          <w:szCs w:val="24"/>
          <w:lang w:eastAsia="ru-RU"/>
        </w:rPr>
      </w:pPr>
      <w:proofErr w:type="gramStart"/>
      <w:r w:rsidRPr="00014595">
        <w:rPr>
          <w:rFonts w:ascii="Arial" w:hAnsi="Arial" w:cs="Arial"/>
          <w:sz w:val="24"/>
          <w:szCs w:val="24"/>
          <w:lang w:eastAsia="ru-RU"/>
        </w:rPr>
        <w:t xml:space="preserve">Предприятие, обеспечивающее </w:t>
      </w:r>
      <w:proofErr w:type="spellStart"/>
      <w:r w:rsidRPr="00014595">
        <w:rPr>
          <w:rFonts w:ascii="Arial" w:hAnsi="Arial" w:cs="Arial"/>
          <w:sz w:val="24"/>
          <w:szCs w:val="24"/>
          <w:lang w:eastAsia="ru-RU"/>
        </w:rPr>
        <w:t>Нийское</w:t>
      </w:r>
      <w:proofErr w:type="spellEnd"/>
      <w:r w:rsidRPr="00014595">
        <w:rPr>
          <w:rFonts w:ascii="Arial" w:hAnsi="Arial" w:cs="Arial"/>
          <w:sz w:val="24"/>
          <w:szCs w:val="24"/>
          <w:lang w:eastAsia="ru-RU"/>
        </w:rPr>
        <w:t xml:space="preserve"> муниципальное образование железнодорожным транспортным сообщением является</w:t>
      </w:r>
      <w:proofErr w:type="gramEnd"/>
      <w:r w:rsidRPr="00014595">
        <w:rPr>
          <w:rFonts w:ascii="Arial" w:hAnsi="Arial" w:cs="Arial"/>
          <w:sz w:val="24"/>
          <w:szCs w:val="24"/>
          <w:lang w:eastAsia="ru-RU"/>
        </w:rPr>
        <w:t xml:space="preserve"> филиал ООО «Российские железные дороги» - </w:t>
      </w:r>
      <w:proofErr w:type="spellStart"/>
      <w:r w:rsidRPr="00014595">
        <w:rPr>
          <w:rFonts w:ascii="Arial" w:hAnsi="Arial" w:cs="Arial"/>
          <w:sz w:val="24"/>
          <w:szCs w:val="24"/>
          <w:lang w:eastAsia="ru-RU"/>
        </w:rPr>
        <w:t>Вост</w:t>
      </w:r>
      <w:r w:rsidR="00EA4926">
        <w:rPr>
          <w:rFonts w:ascii="Arial" w:hAnsi="Arial" w:cs="Arial"/>
          <w:sz w:val="24"/>
          <w:szCs w:val="24"/>
          <w:lang w:eastAsia="ru-RU"/>
        </w:rPr>
        <w:t>очно-Сибирская</w:t>
      </w:r>
      <w:proofErr w:type="spellEnd"/>
      <w:r w:rsidR="00EA4926">
        <w:rPr>
          <w:rFonts w:ascii="Arial" w:hAnsi="Arial" w:cs="Arial"/>
          <w:sz w:val="24"/>
          <w:szCs w:val="24"/>
          <w:lang w:eastAsia="ru-RU"/>
        </w:rPr>
        <w:t xml:space="preserve"> железная дорога </w:t>
      </w:r>
      <w:r w:rsidRPr="00014595">
        <w:rPr>
          <w:rFonts w:ascii="Arial" w:hAnsi="Arial" w:cs="Arial"/>
          <w:sz w:val="24"/>
          <w:szCs w:val="24"/>
          <w:lang w:eastAsia="ru-RU"/>
        </w:rPr>
        <w:t xml:space="preserve">(Байкало-Амурская магистраль). Большая часть трудового населения задействовано в работах по строительству второй ветки железнодорожного пути. В рамках реализации крупного </w:t>
      </w:r>
      <w:proofErr w:type="spellStart"/>
      <w:r w:rsidRPr="00014595">
        <w:rPr>
          <w:rFonts w:ascii="Arial" w:hAnsi="Arial" w:cs="Arial"/>
          <w:sz w:val="24"/>
          <w:szCs w:val="24"/>
          <w:lang w:eastAsia="ru-RU"/>
        </w:rPr>
        <w:t>инвестпроекта</w:t>
      </w:r>
      <w:proofErr w:type="spellEnd"/>
      <w:r w:rsidRPr="00014595">
        <w:rPr>
          <w:rFonts w:ascii="Arial" w:hAnsi="Arial" w:cs="Arial"/>
          <w:sz w:val="24"/>
          <w:szCs w:val="24"/>
          <w:lang w:eastAsia="ru-RU"/>
        </w:rPr>
        <w:t xml:space="preserve"> РФ, увеличилась потребность в рабочей силе в данной сфере. Заработная плата у железнодорожников стабильная.</w:t>
      </w:r>
    </w:p>
    <w:p w:rsidR="00435A1D" w:rsidRPr="00014595" w:rsidRDefault="00435A1D" w:rsidP="00014595">
      <w:pPr>
        <w:pStyle w:val="a3"/>
        <w:jc w:val="both"/>
        <w:rPr>
          <w:rFonts w:ascii="Arial" w:hAnsi="Arial" w:cs="Arial"/>
          <w:sz w:val="24"/>
          <w:szCs w:val="24"/>
          <w:lang w:eastAsia="ru-RU"/>
        </w:rPr>
      </w:pPr>
      <w:r w:rsidRPr="00014595">
        <w:rPr>
          <w:rFonts w:ascii="Arial" w:hAnsi="Arial" w:cs="Arial"/>
          <w:sz w:val="24"/>
          <w:szCs w:val="24"/>
          <w:lang w:eastAsia="ru-RU"/>
        </w:rPr>
        <w:t>Также имеется железнодорожное сообщение до города </w:t>
      </w:r>
      <w:hyperlink r:id="rId8" w:tgtFrame="_blank" w:history="1">
        <w:r w:rsidRPr="00014595">
          <w:rPr>
            <w:rFonts w:ascii="Arial" w:hAnsi="Arial" w:cs="Arial"/>
            <w:sz w:val="24"/>
            <w:szCs w:val="24"/>
            <w:u w:val="single"/>
            <w:lang w:eastAsia="ru-RU"/>
          </w:rPr>
          <w:t>Усть-Кута</w:t>
        </w:r>
      </w:hyperlink>
      <w:r w:rsidRPr="00014595">
        <w:rPr>
          <w:rFonts w:ascii="Arial" w:hAnsi="Arial" w:cs="Arial"/>
          <w:sz w:val="24"/>
          <w:szCs w:val="24"/>
          <w:lang w:eastAsia="ru-RU"/>
        </w:rPr>
        <w:t> (на запад), посёлка Магистрального (на восток)  Поезда дальнего следования до Москвы (на запад), Кисловодска (на запад, в летнее время), Тынд</w:t>
      </w:r>
      <w:proofErr w:type="gramStart"/>
      <w:r w:rsidRPr="00014595">
        <w:rPr>
          <w:rFonts w:ascii="Arial" w:hAnsi="Arial" w:cs="Arial"/>
          <w:sz w:val="24"/>
          <w:szCs w:val="24"/>
          <w:lang w:eastAsia="ru-RU"/>
        </w:rPr>
        <w:t>ы(</w:t>
      </w:r>
      <w:proofErr w:type="gramEnd"/>
      <w:r w:rsidRPr="00014595">
        <w:rPr>
          <w:rFonts w:ascii="Arial" w:hAnsi="Arial" w:cs="Arial"/>
          <w:sz w:val="24"/>
          <w:szCs w:val="24"/>
          <w:lang w:eastAsia="ru-RU"/>
        </w:rPr>
        <w:t>на восток).</w:t>
      </w:r>
    </w:p>
    <w:p w:rsidR="00435A1D" w:rsidRPr="00014595" w:rsidRDefault="00435A1D" w:rsidP="00014595">
      <w:pPr>
        <w:pStyle w:val="a3"/>
        <w:ind w:firstLine="708"/>
        <w:jc w:val="both"/>
        <w:rPr>
          <w:rFonts w:ascii="Arial" w:hAnsi="Arial" w:cs="Arial"/>
          <w:sz w:val="24"/>
          <w:szCs w:val="24"/>
          <w:lang w:eastAsia="ru-RU"/>
        </w:rPr>
      </w:pPr>
      <w:r w:rsidRPr="00014595">
        <w:rPr>
          <w:rFonts w:ascii="Arial" w:hAnsi="Arial" w:cs="Arial"/>
          <w:sz w:val="24"/>
          <w:szCs w:val="24"/>
          <w:lang w:eastAsia="ru-RU"/>
        </w:rPr>
        <w:lastRenderedPageBreak/>
        <w:t xml:space="preserve">Через </w:t>
      </w:r>
      <w:proofErr w:type="spellStart"/>
      <w:r w:rsidRPr="00014595">
        <w:rPr>
          <w:rFonts w:ascii="Arial" w:hAnsi="Arial" w:cs="Arial"/>
          <w:sz w:val="24"/>
          <w:szCs w:val="24"/>
          <w:lang w:eastAsia="ru-RU"/>
        </w:rPr>
        <w:t>Нийское</w:t>
      </w:r>
      <w:proofErr w:type="spellEnd"/>
      <w:r w:rsidRPr="00014595">
        <w:rPr>
          <w:rFonts w:ascii="Arial" w:hAnsi="Arial" w:cs="Arial"/>
          <w:sz w:val="24"/>
          <w:szCs w:val="24"/>
          <w:lang w:eastAsia="ru-RU"/>
        </w:rPr>
        <w:t xml:space="preserve"> муниципальное образование проходит региональная автомобильная дорога Усть-Кут — </w:t>
      </w:r>
      <w:proofErr w:type="spellStart"/>
      <w:r w:rsidRPr="00014595">
        <w:rPr>
          <w:rFonts w:ascii="Arial" w:hAnsi="Arial" w:cs="Arial"/>
          <w:sz w:val="24"/>
          <w:szCs w:val="24"/>
          <w:lang w:eastAsia="ru-RU"/>
        </w:rPr>
        <w:t>Уоян</w:t>
      </w:r>
      <w:proofErr w:type="spellEnd"/>
      <w:r w:rsidRPr="00014595">
        <w:rPr>
          <w:rFonts w:ascii="Arial" w:hAnsi="Arial" w:cs="Arial"/>
          <w:sz w:val="24"/>
          <w:szCs w:val="24"/>
          <w:lang w:eastAsia="ru-RU"/>
        </w:rPr>
        <w:t xml:space="preserve">. Связь с Усть-Кутом постоянная, </w:t>
      </w:r>
      <w:proofErr w:type="gramStart"/>
      <w:r w:rsidRPr="00014595">
        <w:rPr>
          <w:rFonts w:ascii="Arial" w:hAnsi="Arial" w:cs="Arial"/>
          <w:sz w:val="24"/>
          <w:szCs w:val="24"/>
          <w:lang w:eastAsia="ru-RU"/>
        </w:rPr>
        <w:t>однако</w:t>
      </w:r>
      <w:proofErr w:type="gramEnd"/>
      <w:r w:rsidRPr="00014595">
        <w:rPr>
          <w:rFonts w:ascii="Arial" w:hAnsi="Arial" w:cs="Arial"/>
          <w:sz w:val="24"/>
          <w:szCs w:val="24"/>
          <w:lang w:eastAsia="ru-RU"/>
        </w:rPr>
        <w:t xml:space="preserve"> состояние дорожного полотна оценивается как неудовлетворительное. Проезд на восток (до </w:t>
      </w:r>
      <w:proofErr w:type="spellStart"/>
      <w:r w:rsidRPr="00014595">
        <w:rPr>
          <w:rFonts w:ascii="Arial" w:hAnsi="Arial" w:cs="Arial"/>
          <w:sz w:val="24"/>
          <w:szCs w:val="24"/>
          <w:lang w:eastAsia="ru-RU"/>
        </w:rPr>
        <w:t>Северобайкальска</w:t>
      </w:r>
      <w:proofErr w:type="spellEnd"/>
      <w:r w:rsidRPr="00014595">
        <w:rPr>
          <w:rFonts w:ascii="Arial" w:hAnsi="Arial" w:cs="Arial"/>
          <w:sz w:val="24"/>
          <w:szCs w:val="24"/>
          <w:lang w:eastAsia="ru-RU"/>
        </w:rPr>
        <w:t xml:space="preserve"> и </w:t>
      </w:r>
      <w:proofErr w:type="spellStart"/>
      <w:r w:rsidRPr="00014595">
        <w:rPr>
          <w:rFonts w:ascii="Arial" w:hAnsi="Arial" w:cs="Arial"/>
          <w:sz w:val="24"/>
          <w:szCs w:val="24"/>
          <w:lang w:eastAsia="ru-RU"/>
        </w:rPr>
        <w:t>Уояна</w:t>
      </w:r>
      <w:proofErr w:type="spellEnd"/>
      <w:r w:rsidRPr="00014595">
        <w:rPr>
          <w:rFonts w:ascii="Arial" w:hAnsi="Arial" w:cs="Arial"/>
          <w:sz w:val="24"/>
          <w:szCs w:val="24"/>
          <w:lang w:eastAsia="ru-RU"/>
        </w:rPr>
        <w:t>) возможен условно — для автомобилей с хорошей проходимостью при благоприятных погодных условиях.</w:t>
      </w:r>
    </w:p>
    <w:p w:rsidR="00435A1D" w:rsidRPr="00014595" w:rsidRDefault="00435A1D" w:rsidP="00014595">
      <w:pPr>
        <w:pStyle w:val="a3"/>
        <w:ind w:firstLine="540"/>
        <w:jc w:val="both"/>
        <w:rPr>
          <w:rFonts w:ascii="Arial" w:hAnsi="Arial" w:cs="Arial"/>
          <w:sz w:val="24"/>
          <w:szCs w:val="24"/>
          <w:lang w:eastAsia="ru-RU"/>
        </w:rPr>
      </w:pPr>
      <w:r w:rsidRPr="00014595">
        <w:rPr>
          <w:rFonts w:ascii="Arial" w:hAnsi="Arial" w:cs="Arial"/>
          <w:sz w:val="24"/>
          <w:szCs w:val="24"/>
          <w:lang w:eastAsia="ru-RU"/>
        </w:rPr>
        <w:t>Через Усть-Кут пос. Ния имеет выход к трассам «Вилюй» и далее до «Байкал».</w:t>
      </w:r>
    </w:p>
    <w:p w:rsidR="00435A1D" w:rsidRDefault="00435A1D" w:rsidP="00435A1D">
      <w:pPr>
        <w:suppressAutoHyphens/>
        <w:spacing w:after="0" w:line="240" w:lineRule="auto"/>
        <w:ind w:right="-108" w:firstLine="540"/>
        <w:rPr>
          <w:rFonts w:ascii="Arial" w:eastAsia="Times New Roman" w:hAnsi="Arial" w:cs="Arial"/>
          <w:sz w:val="24"/>
          <w:szCs w:val="24"/>
          <w:lang w:eastAsia="ru-RU"/>
        </w:rPr>
      </w:pPr>
      <w:r w:rsidRPr="005152CA">
        <w:rPr>
          <w:rFonts w:ascii="Arial" w:eastAsia="Times New Roman" w:hAnsi="Arial" w:cs="Arial"/>
          <w:sz w:val="24"/>
          <w:szCs w:val="24"/>
          <w:lang w:eastAsia="ru-RU"/>
        </w:rPr>
        <w:t>Характеристика автомобильных дорог</w:t>
      </w:r>
    </w:p>
    <w:p w:rsidR="00014595" w:rsidRPr="005152CA" w:rsidRDefault="00014595" w:rsidP="00435A1D">
      <w:pPr>
        <w:suppressAutoHyphens/>
        <w:spacing w:after="0" w:line="240" w:lineRule="auto"/>
        <w:ind w:right="-108" w:firstLine="540"/>
        <w:rPr>
          <w:rFonts w:ascii="Arial" w:eastAsia="Times New Roman" w:hAnsi="Arial" w:cs="Arial"/>
          <w:sz w:val="24"/>
          <w:szCs w:val="24"/>
          <w:lang w:eastAsia="ru-RU"/>
        </w:rPr>
      </w:pPr>
    </w:p>
    <w:p w:rsidR="00435A1D" w:rsidRPr="005152CA" w:rsidRDefault="00435A1D" w:rsidP="005152CA">
      <w:pPr>
        <w:suppressAutoHyphens/>
        <w:spacing w:after="0" w:line="240" w:lineRule="auto"/>
        <w:ind w:right="-108" w:firstLine="540"/>
        <w:jc w:val="right"/>
        <w:rPr>
          <w:rFonts w:ascii="Arial" w:eastAsia="Times New Roman" w:hAnsi="Arial" w:cs="Arial"/>
          <w:sz w:val="24"/>
          <w:szCs w:val="24"/>
          <w:lang w:eastAsia="ru-RU"/>
        </w:rPr>
      </w:pPr>
      <w:r w:rsidRPr="005152CA">
        <w:rPr>
          <w:rFonts w:ascii="Arial" w:eastAsia="Times New Roman" w:hAnsi="Arial" w:cs="Arial"/>
          <w:sz w:val="24"/>
          <w:szCs w:val="24"/>
          <w:lang w:eastAsia="ru-RU"/>
        </w:rPr>
        <w:t>Таблица №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0"/>
        <w:gridCol w:w="1865"/>
        <w:gridCol w:w="1972"/>
        <w:gridCol w:w="1637"/>
      </w:tblGrid>
      <w:tr w:rsidR="00435A1D" w:rsidRPr="005152CA" w:rsidTr="005152CA">
        <w:tc>
          <w:tcPr>
            <w:tcW w:w="3990"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Наименование показателей</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Дороги федерального значения</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Дороги регионального значения</w:t>
            </w: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Дороги местного значения</w:t>
            </w:r>
          </w:p>
        </w:tc>
      </w:tr>
      <w:tr w:rsidR="00435A1D" w:rsidRPr="005152CA" w:rsidTr="005152CA">
        <w:tc>
          <w:tcPr>
            <w:tcW w:w="3990"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Протяженность, всего</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1,0</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2,0</w:t>
            </w: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4,758</w:t>
            </w:r>
          </w:p>
        </w:tc>
      </w:tr>
      <w:tr w:rsidR="00435A1D" w:rsidRPr="005152CA" w:rsidTr="005152CA">
        <w:tc>
          <w:tcPr>
            <w:tcW w:w="3990"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Износ, %</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p>
        </w:tc>
      </w:tr>
      <w:tr w:rsidR="00435A1D" w:rsidRPr="005152CA" w:rsidTr="005152CA">
        <w:tc>
          <w:tcPr>
            <w:tcW w:w="3990"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Категория:</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p>
        </w:tc>
      </w:tr>
      <w:tr w:rsidR="00435A1D" w:rsidRPr="005152CA" w:rsidTr="005152CA">
        <w:tc>
          <w:tcPr>
            <w:tcW w:w="3990"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Смешанная</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2,0</w:t>
            </w: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w:t>
            </w:r>
          </w:p>
        </w:tc>
      </w:tr>
      <w:tr w:rsidR="00435A1D" w:rsidRPr="005152CA" w:rsidTr="005152CA">
        <w:tc>
          <w:tcPr>
            <w:tcW w:w="3990"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Грунтовая</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w:t>
            </w: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3,112</w:t>
            </w:r>
          </w:p>
        </w:tc>
      </w:tr>
      <w:tr w:rsidR="00435A1D" w:rsidRPr="005152CA" w:rsidTr="005152CA">
        <w:tc>
          <w:tcPr>
            <w:tcW w:w="3990"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Асфальт</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1,0</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w:t>
            </w: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0,630</w:t>
            </w:r>
          </w:p>
        </w:tc>
      </w:tr>
      <w:tr w:rsidR="00435A1D" w:rsidRPr="005152CA" w:rsidTr="005152CA">
        <w:tc>
          <w:tcPr>
            <w:tcW w:w="3990"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Бетонные плиты</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w:t>
            </w: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1,016</w:t>
            </w:r>
          </w:p>
        </w:tc>
      </w:tr>
    </w:tbl>
    <w:p w:rsidR="00435A1D" w:rsidRPr="005152CA" w:rsidRDefault="00435A1D" w:rsidP="00435A1D">
      <w:pPr>
        <w:spacing w:after="0" w:line="360" w:lineRule="exact"/>
        <w:ind w:firstLine="708"/>
        <w:jc w:val="both"/>
        <w:rPr>
          <w:rFonts w:ascii="Arial" w:eastAsia="Times New Roman" w:hAnsi="Arial" w:cs="Arial"/>
          <w:sz w:val="24"/>
          <w:szCs w:val="24"/>
          <w:lang w:eastAsia="ru-RU"/>
        </w:rPr>
      </w:pPr>
    </w:p>
    <w:p w:rsidR="00435A1D" w:rsidRPr="00014595" w:rsidRDefault="00435A1D" w:rsidP="00014595">
      <w:pPr>
        <w:pStyle w:val="a3"/>
        <w:ind w:firstLine="708"/>
        <w:jc w:val="both"/>
        <w:rPr>
          <w:rFonts w:ascii="Arial" w:hAnsi="Arial" w:cs="Arial"/>
          <w:sz w:val="24"/>
          <w:szCs w:val="24"/>
          <w:lang w:eastAsia="ru-RU"/>
        </w:rPr>
      </w:pPr>
      <w:r w:rsidRPr="00014595">
        <w:rPr>
          <w:rFonts w:ascii="Arial" w:hAnsi="Arial" w:cs="Arial"/>
          <w:sz w:val="24"/>
          <w:szCs w:val="24"/>
          <w:lang w:eastAsia="ru-RU"/>
        </w:rPr>
        <w:t>Автомобильные дороги регионального уровня находятся в неудовлетворительном состоянии. Дороги, находящиеся в муниципальном ведении также в плохом состоянии, хотя все средства дорожного фонда тратятся строго по целевому наз</w:t>
      </w:r>
      <w:r w:rsidR="00014595">
        <w:rPr>
          <w:rFonts w:ascii="Arial" w:hAnsi="Arial" w:cs="Arial"/>
          <w:sz w:val="24"/>
          <w:szCs w:val="24"/>
          <w:lang w:eastAsia="ru-RU"/>
        </w:rPr>
        <w:t xml:space="preserve">начению. Планируется участие в </w:t>
      </w:r>
      <w:r w:rsidRPr="00014595">
        <w:rPr>
          <w:rFonts w:ascii="Arial" w:hAnsi="Arial" w:cs="Arial"/>
          <w:bCs/>
          <w:sz w:val="24"/>
          <w:szCs w:val="24"/>
          <w:lang w:eastAsia="ru-RU"/>
        </w:rPr>
        <w:t>Государственной программе Иркутской области «Развитие дорожного хозяйства» на 2015 - 2020 годы.</w:t>
      </w:r>
    </w:p>
    <w:p w:rsidR="00435A1D" w:rsidRPr="00014595" w:rsidRDefault="00435A1D" w:rsidP="00014595">
      <w:pPr>
        <w:pStyle w:val="a3"/>
        <w:jc w:val="both"/>
        <w:rPr>
          <w:rFonts w:ascii="Arial" w:hAnsi="Arial" w:cs="Arial"/>
          <w:sz w:val="24"/>
          <w:szCs w:val="24"/>
          <w:lang w:eastAsia="ru-RU"/>
        </w:rPr>
      </w:pPr>
    </w:p>
    <w:p w:rsidR="00435A1D" w:rsidRPr="00014595" w:rsidRDefault="00435A1D" w:rsidP="00014595">
      <w:pPr>
        <w:pStyle w:val="a3"/>
        <w:jc w:val="center"/>
        <w:rPr>
          <w:rFonts w:ascii="Arial" w:hAnsi="Arial" w:cs="Arial"/>
          <w:b/>
          <w:sz w:val="30"/>
          <w:szCs w:val="30"/>
          <w:lang w:eastAsia="ru-RU"/>
        </w:rPr>
      </w:pPr>
      <w:r w:rsidRPr="00014595">
        <w:rPr>
          <w:rFonts w:ascii="Arial" w:hAnsi="Arial" w:cs="Arial"/>
          <w:b/>
          <w:sz w:val="30"/>
          <w:szCs w:val="30"/>
          <w:lang w:eastAsia="ru-RU"/>
        </w:rPr>
        <w:t>Характеристика связи</w:t>
      </w:r>
    </w:p>
    <w:p w:rsidR="00014595" w:rsidRPr="00014595" w:rsidRDefault="00014595" w:rsidP="00014595">
      <w:pPr>
        <w:pStyle w:val="a3"/>
        <w:jc w:val="both"/>
        <w:rPr>
          <w:rFonts w:ascii="Arial" w:hAnsi="Arial" w:cs="Arial"/>
          <w:b/>
          <w:sz w:val="24"/>
          <w:szCs w:val="24"/>
          <w:lang w:eastAsia="ru-RU"/>
        </w:rPr>
      </w:pPr>
    </w:p>
    <w:p w:rsidR="00435A1D" w:rsidRPr="00014595" w:rsidRDefault="00435A1D" w:rsidP="00014595">
      <w:pPr>
        <w:pStyle w:val="a3"/>
        <w:ind w:firstLine="708"/>
        <w:jc w:val="both"/>
        <w:rPr>
          <w:rFonts w:ascii="Arial" w:hAnsi="Arial" w:cs="Arial"/>
          <w:sz w:val="24"/>
          <w:szCs w:val="24"/>
          <w:lang w:eastAsia="ru-RU"/>
        </w:rPr>
      </w:pPr>
      <w:r w:rsidRPr="00014595">
        <w:rPr>
          <w:rFonts w:ascii="Arial" w:hAnsi="Arial" w:cs="Arial"/>
          <w:sz w:val="24"/>
          <w:szCs w:val="24"/>
          <w:lang w:eastAsia="ru-RU"/>
        </w:rPr>
        <w:t>Услуги связи в поселении предоставля</w:t>
      </w:r>
      <w:r w:rsidR="00014595">
        <w:rPr>
          <w:rFonts w:ascii="Arial" w:hAnsi="Arial" w:cs="Arial"/>
          <w:sz w:val="24"/>
          <w:szCs w:val="24"/>
          <w:lang w:eastAsia="ru-RU"/>
        </w:rPr>
        <w:t xml:space="preserve">ют следующие предприятия: </w:t>
      </w:r>
      <w:r w:rsidRPr="00014595">
        <w:rPr>
          <w:rFonts w:ascii="Arial" w:hAnsi="Arial" w:cs="Arial"/>
          <w:sz w:val="24"/>
          <w:szCs w:val="24"/>
          <w:lang w:eastAsia="ru-RU"/>
        </w:rPr>
        <w:t xml:space="preserve">ФГУП «Почта России», федеральный мобильный оператор «Теле 2», телекоммуникационные компании МТС и Мегафон. В </w:t>
      </w:r>
      <w:proofErr w:type="spellStart"/>
      <w:r w:rsidRPr="00014595">
        <w:rPr>
          <w:rFonts w:ascii="Arial" w:hAnsi="Arial" w:cs="Arial"/>
          <w:sz w:val="24"/>
          <w:szCs w:val="24"/>
          <w:lang w:eastAsia="ru-RU"/>
        </w:rPr>
        <w:t>Нийском</w:t>
      </w:r>
      <w:proofErr w:type="spellEnd"/>
      <w:r w:rsidRPr="00014595">
        <w:rPr>
          <w:rFonts w:ascii="Arial" w:hAnsi="Arial" w:cs="Arial"/>
          <w:sz w:val="24"/>
          <w:szCs w:val="24"/>
          <w:lang w:eastAsia="ru-RU"/>
        </w:rPr>
        <w:t xml:space="preserve"> муниципальном образовании работает одно отделение почтовой связи филиал ФГУП «Почта России»</w:t>
      </w:r>
      <w:r w:rsidR="00014595">
        <w:rPr>
          <w:rFonts w:ascii="Arial" w:hAnsi="Arial" w:cs="Arial"/>
          <w:sz w:val="24"/>
          <w:szCs w:val="24"/>
          <w:lang w:eastAsia="ru-RU"/>
        </w:rPr>
        <w:t xml:space="preserve">. Качество работы Почты России </w:t>
      </w:r>
      <w:r w:rsidRPr="00014595">
        <w:rPr>
          <w:rFonts w:ascii="Arial" w:hAnsi="Arial" w:cs="Arial"/>
          <w:sz w:val="24"/>
          <w:szCs w:val="24"/>
          <w:lang w:eastAsia="ru-RU"/>
        </w:rPr>
        <w:t>хорошее, ведетс</w:t>
      </w:r>
      <w:r w:rsidR="00014595" w:rsidRPr="00014595">
        <w:rPr>
          <w:rFonts w:ascii="Arial" w:hAnsi="Arial" w:cs="Arial"/>
          <w:sz w:val="24"/>
          <w:szCs w:val="24"/>
          <w:lang w:eastAsia="ru-RU"/>
        </w:rPr>
        <w:t xml:space="preserve">я прием платежей от </w:t>
      </w:r>
      <w:proofErr w:type="spellStart"/>
      <w:r w:rsidR="00014595" w:rsidRPr="00014595">
        <w:rPr>
          <w:rFonts w:ascii="Arial" w:hAnsi="Arial" w:cs="Arial"/>
          <w:sz w:val="24"/>
          <w:szCs w:val="24"/>
          <w:lang w:eastAsia="ru-RU"/>
        </w:rPr>
        <w:t>населения</w:t>
      </w:r>
      <w:proofErr w:type="gramStart"/>
      <w:r w:rsidR="00014595" w:rsidRPr="00014595">
        <w:rPr>
          <w:rFonts w:ascii="Arial" w:hAnsi="Arial" w:cs="Arial"/>
          <w:sz w:val="24"/>
          <w:szCs w:val="24"/>
          <w:lang w:eastAsia="ru-RU"/>
        </w:rPr>
        <w:t>.</w:t>
      </w:r>
      <w:r w:rsidRPr="00014595">
        <w:rPr>
          <w:rFonts w:ascii="Arial" w:hAnsi="Arial" w:cs="Arial"/>
          <w:sz w:val="24"/>
          <w:szCs w:val="24"/>
          <w:lang w:eastAsia="ru-RU"/>
        </w:rPr>
        <w:t>Ж</w:t>
      </w:r>
      <w:proofErr w:type="gramEnd"/>
      <w:r w:rsidRPr="00014595">
        <w:rPr>
          <w:rFonts w:ascii="Arial" w:hAnsi="Arial" w:cs="Arial"/>
          <w:sz w:val="24"/>
          <w:szCs w:val="24"/>
          <w:lang w:eastAsia="ru-RU"/>
        </w:rPr>
        <w:t>ителям</w:t>
      </w:r>
      <w:proofErr w:type="spellEnd"/>
      <w:r w:rsidRPr="00014595">
        <w:rPr>
          <w:rFonts w:ascii="Arial" w:hAnsi="Arial" w:cs="Arial"/>
          <w:sz w:val="24"/>
          <w:szCs w:val="24"/>
          <w:lang w:eastAsia="ru-RU"/>
        </w:rPr>
        <w:t>, получающим пенсии и социальные пособия через ФГУП «Почта России»,  выплачивают своевременно. Сроки доставки посылок и корреспонденции не нарушаются.</w:t>
      </w:r>
    </w:p>
    <w:p w:rsidR="00435A1D" w:rsidRPr="00014595" w:rsidRDefault="00435A1D" w:rsidP="00014595">
      <w:pPr>
        <w:pStyle w:val="a3"/>
        <w:jc w:val="both"/>
        <w:rPr>
          <w:rFonts w:ascii="Arial" w:hAnsi="Arial" w:cs="Arial"/>
          <w:b/>
          <w:sz w:val="24"/>
          <w:szCs w:val="24"/>
          <w:lang w:eastAsia="ru-RU"/>
        </w:rPr>
      </w:pPr>
    </w:p>
    <w:p w:rsidR="00435A1D" w:rsidRPr="00014595" w:rsidRDefault="00435A1D" w:rsidP="00014595">
      <w:pPr>
        <w:pStyle w:val="a3"/>
        <w:jc w:val="center"/>
        <w:rPr>
          <w:rFonts w:ascii="Arial" w:hAnsi="Arial" w:cs="Arial"/>
          <w:b/>
          <w:sz w:val="30"/>
          <w:szCs w:val="30"/>
          <w:lang w:eastAsia="ru-RU"/>
        </w:rPr>
      </w:pPr>
      <w:r w:rsidRPr="00014595">
        <w:rPr>
          <w:rFonts w:ascii="Arial" w:hAnsi="Arial" w:cs="Arial"/>
          <w:b/>
          <w:sz w:val="30"/>
          <w:szCs w:val="30"/>
          <w:lang w:eastAsia="ru-RU"/>
        </w:rPr>
        <w:t>2.9.3 Уровень развития строительного комплекса</w:t>
      </w:r>
    </w:p>
    <w:p w:rsidR="00435A1D" w:rsidRPr="00014595" w:rsidRDefault="00435A1D" w:rsidP="00014595">
      <w:pPr>
        <w:pStyle w:val="a3"/>
        <w:jc w:val="both"/>
        <w:rPr>
          <w:rFonts w:ascii="Arial" w:hAnsi="Arial" w:cs="Arial"/>
          <w:b/>
          <w:sz w:val="24"/>
          <w:szCs w:val="24"/>
          <w:lang w:eastAsia="ru-RU"/>
        </w:rPr>
      </w:pPr>
    </w:p>
    <w:p w:rsidR="00435A1D" w:rsidRPr="00014595" w:rsidRDefault="00435A1D" w:rsidP="00014595">
      <w:pPr>
        <w:pStyle w:val="a3"/>
        <w:ind w:firstLine="708"/>
        <w:jc w:val="both"/>
        <w:rPr>
          <w:rFonts w:ascii="Arial" w:hAnsi="Arial" w:cs="Arial"/>
          <w:sz w:val="24"/>
          <w:szCs w:val="24"/>
          <w:lang w:eastAsia="ru-RU"/>
        </w:rPr>
      </w:pPr>
      <w:r w:rsidRPr="00014595">
        <w:rPr>
          <w:rFonts w:ascii="Arial" w:hAnsi="Arial" w:cs="Arial"/>
          <w:sz w:val="24"/>
          <w:szCs w:val="24"/>
          <w:lang w:eastAsia="ru-RU"/>
        </w:rPr>
        <w:t xml:space="preserve">Действующих строительных организаций на территории Нийского муниципального образования нет. Строительство осуществляется хозяйственным способом, населением только для личных нужд. Жителями производится аренда земельных участков для индивидуальной жилой застройки либо объектов хранения индивидуального автомобильного транспорта. </w:t>
      </w:r>
    </w:p>
    <w:p w:rsidR="00435A1D" w:rsidRPr="005152CA" w:rsidRDefault="00435A1D" w:rsidP="00435A1D">
      <w:pPr>
        <w:suppressAutoHyphens/>
        <w:spacing w:after="0" w:line="240" w:lineRule="auto"/>
        <w:ind w:right="-108" w:firstLine="540"/>
        <w:jc w:val="center"/>
        <w:rPr>
          <w:rFonts w:ascii="Arial" w:eastAsia="Times New Roman" w:hAnsi="Arial" w:cs="Arial"/>
          <w:b/>
          <w:sz w:val="24"/>
          <w:szCs w:val="24"/>
          <w:highlight w:val="yellow"/>
          <w:lang w:eastAsia="ru-RU"/>
        </w:rPr>
      </w:pPr>
    </w:p>
    <w:p w:rsidR="00435A1D" w:rsidRPr="005152CA" w:rsidRDefault="00435A1D" w:rsidP="00435A1D">
      <w:pPr>
        <w:suppressAutoHyphens/>
        <w:spacing w:after="0" w:line="240" w:lineRule="auto"/>
        <w:ind w:right="-108"/>
        <w:jc w:val="center"/>
        <w:rPr>
          <w:rFonts w:ascii="Arial" w:eastAsia="Times New Roman" w:hAnsi="Arial" w:cs="Arial"/>
          <w:b/>
          <w:sz w:val="30"/>
          <w:szCs w:val="30"/>
          <w:lang w:eastAsia="ru-RU"/>
        </w:rPr>
      </w:pPr>
      <w:r w:rsidRPr="005152CA">
        <w:rPr>
          <w:rFonts w:ascii="Arial" w:eastAsia="Times New Roman" w:hAnsi="Arial" w:cs="Arial"/>
          <w:b/>
          <w:sz w:val="30"/>
          <w:szCs w:val="30"/>
          <w:lang w:eastAsia="ru-RU"/>
        </w:rPr>
        <w:t>2.9.4 Уровень развития малого и среднего предпринимательства (в т.ч. потребительский рынок) и его роль в социально-экономическом развитии</w:t>
      </w:r>
    </w:p>
    <w:p w:rsidR="00435A1D" w:rsidRPr="005152CA" w:rsidRDefault="00435A1D" w:rsidP="00435A1D">
      <w:pPr>
        <w:suppressAutoHyphens/>
        <w:spacing w:after="0" w:line="240" w:lineRule="auto"/>
        <w:ind w:right="-108" w:firstLine="540"/>
        <w:jc w:val="center"/>
        <w:rPr>
          <w:rFonts w:ascii="Arial" w:eastAsia="Times New Roman" w:hAnsi="Arial" w:cs="Arial"/>
          <w:b/>
          <w:sz w:val="30"/>
          <w:szCs w:val="30"/>
          <w:lang w:eastAsia="ru-RU"/>
        </w:rPr>
      </w:pPr>
      <w:r w:rsidRPr="005152CA">
        <w:rPr>
          <w:rFonts w:ascii="Arial" w:eastAsia="Times New Roman" w:hAnsi="Arial" w:cs="Arial"/>
          <w:b/>
          <w:sz w:val="30"/>
          <w:szCs w:val="30"/>
          <w:lang w:eastAsia="ru-RU"/>
        </w:rPr>
        <w:t>Нийского муниципального образования</w:t>
      </w:r>
    </w:p>
    <w:p w:rsidR="005152CA" w:rsidRPr="005152CA" w:rsidRDefault="005152CA" w:rsidP="00435A1D">
      <w:pPr>
        <w:suppressAutoHyphens/>
        <w:spacing w:after="0" w:line="240" w:lineRule="auto"/>
        <w:ind w:right="-108" w:firstLine="540"/>
        <w:jc w:val="center"/>
        <w:rPr>
          <w:rFonts w:ascii="Arial" w:eastAsia="Times New Roman" w:hAnsi="Arial" w:cs="Arial"/>
          <w:b/>
          <w:sz w:val="24"/>
          <w:szCs w:val="24"/>
          <w:lang w:eastAsia="ru-RU"/>
        </w:rPr>
      </w:pPr>
    </w:p>
    <w:p w:rsidR="00435A1D" w:rsidRPr="005152CA" w:rsidRDefault="00435A1D" w:rsidP="005152CA">
      <w:pPr>
        <w:spacing w:after="0" w:line="240" w:lineRule="auto"/>
        <w:ind w:firstLine="540"/>
        <w:jc w:val="both"/>
        <w:rPr>
          <w:rFonts w:ascii="Arial" w:eastAsia="Calibri" w:hAnsi="Arial" w:cs="Arial"/>
          <w:sz w:val="24"/>
          <w:szCs w:val="24"/>
          <w:lang w:eastAsia="ru-RU"/>
        </w:rPr>
      </w:pPr>
      <w:r w:rsidRPr="005152CA">
        <w:rPr>
          <w:rFonts w:ascii="Arial" w:eastAsia="Calibri" w:hAnsi="Arial" w:cs="Arial"/>
          <w:sz w:val="24"/>
          <w:szCs w:val="24"/>
          <w:lang w:eastAsia="ru-RU"/>
        </w:rPr>
        <w:t>На территории Нийского муницип</w:t>
      </w:r>
      <w:r w:rsidR="005152CA">
        <w:rPr>
          <w:rFonts w:ascii="Arial" w:eastAsia="Calibri" w:hAnsi="Arial" w:cs="Arial"/>
          <w:sz w:val="24"/>
          <w:szCs w:val="24"/>
          <w:lang w:eastAsia="ru-RU"/>
        </w:rPr>
        <w:t xml:space="preserve">ального образования действуют </w:t>
      </w:r>
      <w:r w:rsidRPr="005152CA">
        <w:rPr>
          <w:rFonts w:ascii="Arial" w:eastAsia="Calibri" w:hAnsi="Arial" w:cs="Arial"/>
          <w:sz w:val="24"/>
          <w:szCs w:val="24"/>
          <w:lang w:eastAsia="ru-RU"/>
        </w:rPr>
        <w:t xml:space="preserve">субъекты малого предпринимательства – 8 индивидуальных предпринимателей: ИП </w:t>
      </w:r>
      <w:proofErr w:type="spellStart"/>
      <w:r w:rsidRPr="005152CA">
        <w:rPr>
          <w:rFonts w:ascii="Arial" w:eastAsia="Calibri" w:hAnsi="Arial" w:cs="Arial"/>
          <w:sz w:val="24"/>
          <w:szCs w:val="24"/>
          <w:lang w:eastAsia="ru-RU"/>
        </w:rPr>
        <w:t>Гранина</w:t>
      </w:r>
      <w:proofErr w:type="spellEnd"/>
      <w:r w:rsidRPr="005152CA">
        <w:rPr>
          <w:rFonts w:ascii="Arial" w:eastAsia="Calibri" w:hAnsi="Arial" w:cs="Arial"/>
          <w:sz w:val="24"/>
          <w:szCs w:val="24"/>
          <w:lang w:eastAsia="ru-RU"/>
        </w:rPr>
        <w:t xml:space="preserve"> Е.</w:t>
      </w:r>
      <w:proofErr w:type="gramStart"/>
      <w:r w:rsidRPr="005152CA">
        <w:rPr>
          <w:rFonts w:ascii="Arial" w:eastAsia="Calibri" w:hAnsi="Arial" w:cs="Arial"/>
          <w:sz w:val="24"/>
          <w:szCs w:val="24"/>
          <w:lang w:eastAsia="ru-RU"/>
        </w:rPr>
        <w:t>П</w:t>
      </w:r>
      <w:proofErr w:type="gramEnd"/>
      <w:r w:rsidRPr="005152CA">
        <w:rPr>
          <w:rFonts w:ascii="Arial" w:eastAsia="Calibri" w:hAnsi="Arial" w:cs="Arial"/>
          <w:sz w:val="24"/>
          <w:szCs w:val="24"/>
          <w:lang w:eastAsia="ru-RU"/>
        </w:rPr>
        <w:t xml:space="preserve">, ИП </w:t>
      </w:r>
      <w:proofErr w:type="spellStart"/>
      <w:r w:rsidRPr="005152CA">
        <w:rPr>
          <w:rFonts w:ascii="Arial" w:eastAsia="Calibri" w:hAnsi="Arial" w:cs="Arial"/>
          <w:sz w:val="24"/>
          <w:szCs w:val="24"/>
          <w:lang w:eastAsia="ru-RU"/>
        </w:rPr>
        <w:t>Палькина</w:t>
      </w:r>
      <w:proofErr w:type="spellEnd"/>
      <w:r w:rsidRPr="005152CA">
        <w:rPr>
          <w:rFonts w:ascii="Arial" w:eastAsia="Calibri" w:hAnsi="Arial" w:cs="Arial"/>
          <w:sz w:val="24"/>
          <w:szCs w:val="24"/>
          <w:lang w:eastAsia="ru-RU"/>
        </w:rPr>
        <w:t xml:space="preserve"> М.А., ИП </w:t>
      </w:r>
      <w:proofErr w:type="spellStart"/>
      <w:r w:rsidRPr="005152CA">
        <w:rPr>
          <w:rFonts w:ascii="Arial" w:eastAsia="Calibri" w:hAnsi="Arial" w:cs="Arial"/>
          <w:sz w:val="24"/>
          <w:szCs w:val="24"/>
          <w:lang w:eastAsia="ru-RU"/>
        </w:rPr>
        <w:t>Шашкова</w:t>
      </w:r>
      <w:proofErr w:type="spellEnd"/>
      <w:r w:rsidRPr="005152CA">
        <w:rPr>
          <w:rFonts w:ascii="Arial" w:eastAsia="Calibri" w:hAnsi="Arial" w:cs="Arial"/>
          <w:sz w:val="24"/>
          <w:szCs w:val="24"/>
          <w:lang w:eastAsia="ru-RU"/>
        </w:rPr>
        <w:t xml:space="preserve">, ИП Теплякова Ю.Г., ИП Наливных Э.В.,   ИП Колесниченко И.В., ИП </w:t>
      </w:r>
      <w:proofErr w:type="spellStart"/>
      <w:r w:rsidRPr="005152CA">
        <w:rPr>
          <w:rFonts w:ascii="Arial" w:eastAsia="Calibri" w:hAnsi="Arial" w:cs="Arial"/>
          <w:sz w:val="24"/>
          <w:szCs w:val="24"/>
          <w:lang w:eastAsia="ru-RU"/>
        </w:rPr>
        <w:t>Буцкая</w:t>
      </w:r>
      <w:proofErr w:type="spellEnd"/>
      <w:r w:rsidRPr="005152CA">
        <w:rPr>
          <w:rFonts w:ascii="Arial" w:eastAsia="Calibri" w:hAnsi="Arial" w:cs="Arial"/>
          <w:sz w:val="24"/>
          <w:szCs w:val="24"/>
          <w:lang w:eastAsia="ru-RU"/>
        </w:rPr>
        <w:t xml:space="preserve"> С.Н., и два микро предприятия ООО «ИРИДА»,ИП Гаврилова И.А. занимающиеся торговлей продуктов, хлебобулочных изделий и др. Население поселка Ния обеспечено основными видами товаров. Крупных торговых предприятий на территории поселения нет.</w:t>
      </w:r>
    </w:p>
    <w:p w:rsidR="00435A1D" w:rsidRPr="005152CA" w:rsidRDefault="00435A1D" w:rsidP="00435A1D">
      <w:pPr>
        <w:spacing w:after="0" w:line="240" w:lineRule="auto"/>
        <w:ind w:firstLine="708"/>
        <w:jc w:val="both"/>
        <w:rPr>
          <w:rFonts w:ascii="Arial" w:eastAsia="Calibri" w:hAnsi="Arial" w:cs="Arial"/>
          <w:sz w:val="24"/>
          <w:szCs w:val="24"/>
          <w:lang w:eastAsia="ru-RU"/>
        </w:rPr>
      </w:pPr>
      <w:r w:rsidRPr="005152CA">
        <w:rPr>
          <w:rFonts w:ascii="Arial" w:eastAsia="Calibri" w:hAnsi="Arial" w:cs="Arial"/>
          <w:sz w:val="24"/>
          <w:szCs w:val="24"/>
          <w:lang w:eastAsia="ru-RU"/>
        </w:rPr>
        <w:t>Розничный товарооборот по данным предпринимательства не определен и прогнозированию не подлежит, но деятельность предприятий малого бизнеса является резервом поступлений налоговых платежей в бюджет поселения.</w:t>
      </w:r>
    </w:p>
    <w:p w:rsidR="00435A1D" w:rsidRPr="005152CA" w:rsidRDefault="005152CA" w:rsidP="00435A1D">
      <w:pPr>
        <w:spacing w:after="0" w:line="240" w:lineRule="auto"/>
        <w:ind w:firstLine="708"/>
        <w:jc w:val="both"/>
        <w:rPr>
          <w:rFonts w:ascii="Arial" w:eastAsia="Calibri" w:hAnsi="Arial" w:cs="Arial"/>
          <w:sz w:val="24"/>
          <w:szCs w:val="24"/>
          <w:lang w:eastAsia="ru-RU"/>
        </w:rPr>
      </w:pPr>
      <w:r>
        <w:rPr>
          <w:rFonts w:ascii="Arial" w:eastAsia="Calibri" w:hAnsi="Arial" w:cs="Arial"/>
          <w:sz w:val="24"/>
          <w:szCs w:val="24"/>
          <w:lang w:eastAsia="ru-RU"/>
        </w:rPr>
        <w:t xml:space="preserve">Проанализировать </w:t>
      </w:r>
      <w:r w:rsidR="00435A1D" w:rsidRPr="005152CA">
        <w:rPr>
          <w:rFonts w:ascii="Arial" w:eastAsia="Calibri" w:hAnsi="Arial" w:cs="Arial"/>
          <w:sz w:val="24"/>
          <w:szCs w:val="24"/>
          <w:lang w:eastAsia="ru-RU"/>
        </w:rPr>
        <w:t>работу субъектов малого предпринимательства нет возможности, на неоднократные запросы предприятия не отвечают.</w:t>
      </w:r>
    </w:p>
    <w:p w:rsidR="00435A1D" w:rsidRPr="005152CA" w:rsidRDefault="00435A1D" w:rsidP="00435A1D">
      <w:pPr>
        <w:spacing w:after="0" w:line="240" w:lineRule="auto"/>
        <w:ind w:firstLine="708"/>
        <w:jc w:val="both"/>
        <w:rPr>
          <w:rFonts w:ascii="Arial" w:eastAsia="Calibri" w:hAnsi="Arial" w:cs="Arial"/>
          <w:sz w:val="24"/>
          <w:szCs w:val="24"/>
          <w:lang w:eastAsia="ru-RU"/>
        </w:rPr>
      </w:pPr>
      <w:r w:rsidRPr="005152CA">
        <w:rPr>
          <w:rFonts w:ascii="Arial" w:eastAsia="Calibri" w:hAnsi="Arial" w:cs="Arial"/>
          <w:sz w:val="24"/>
          <w:szCs w:val="24"/>
          <w:lang w:eastAsia="ru-RU"/>
        </w:rPr>
        <w:t>Значительное расширение ассортимента товаров и понижение цен на продукцию повлечет за собой повышение потребительской способности жителей Нийского муниципального образования и близлежащих поселений. Также это отразится на увеличении рабочих мест, что является значительным для граждан Нийского муниципального образования.</w:t>
      </w:r>
    </w:p>
    <w:p w:rsidR="00435A1D" w:rsidRPr="005152CA" w:rsidRDefault="00435A1D" w:rsidP="00435A1D">
      <w:pPr>
        <w:spacing w:after="0" w:line="240" w:lineRule="auto"/>
        <w:ind w:firstLine="709"/>
        <w:jc w:val="both"/>
        <w:rPr>
          <w:rFonts w:ascii="Arial" w:eastAsia="Times New Roman" w:hAnsi="Arial" w:cs="Arial"/>
          <w:sz w:val="24"/>
          <w:szCs w:val="24"/>
          <w:lang w:eastAsia="ru-RU"/>
        </w:rPr>
      </w:pPr>
      <w:r w:rsidRPr="005152CA">
        <w:rPr>
          <w:rFonts w:ascii="Arial" w:eastAsia="Times New Roman" w:hAnsi="Arial" w:cs="Arial"/>
          <w:sz w:val="24"/>
          <w:szCs w:val="24"/>
          <w:lang w:eastAsia="ru-RU"/>
        </w:rPr>
        <w:t>Сфера предлагаемых товаров не очень разнообразна: продукты питания, выпечка хлеба, кафе, мебель, хозяйственные товары. Значительное расширение ассортимента товаров и понижение цен на продукцию повлечет за собой повышение потребительской способности жителей Нийского муниципального образования и близлежащих поселений. Также это отразится на увеличении рабочих мест, что является значительным для граждан Нийского муниципального образования.</w:t>
      </w:r>
    </w:p>
    <w:p w:rsidR="00435A1D" w:rsidRPr="005152CA" w:rsidRDefault="00435A1D" w:rsidP="00435A1D">
      <w:pPr>
        <w:spacing w:after="0" w:line="240" w:lineRule="auto"/>
        <w:jc w:val="both"/>
        <w:rPr>
          <w:rFonts w:ascii="Arial" w:eastAsia="Calibri" w:hAnsi="Arial" w:cs="Arial"/>
          <w:sz w:val="24"/>
          <w:szCs w:val="24"/>
          <w:lang w:eastAsia="ru-RU"/>
        </w:rPr>
      </w:pPr>
    </w:p>
    <w:p w:rsidR="00435A1D" w:rsidRPr="005152CA" w:rsidRDefault="00435A1D" w:rsidP="00435A1D">
      <w:pPr>
        <w:suppressAutoHyphens/>
        <w:spacing w:after="0" w:line="240" w:lineRule="auto"/>
        <w:ind w:right="-108"/>
        <w:jc w:val="center"/>
        <w:rPr>
          <w:rFonts w:ascii="Arial" w:eastAsia="Times New Roman" w:hAnsi="Arial" w:cs="Arial"/>
          <w:b/>
          <w:sz w:val="30"/>
          <w:szCs w:val="30"/>
          <w:lang w:eastAsia="ru-RU"/>
        </w:rPr>
      </w:pPr>
      <w:r w:rsidRPr="005152CA">
        <w:rPr>
          <w:rFonts w:ascii="Arial" w:eastAsia="Times New Roman" w:hAnsi="Arial" w:cs="Arial"/>
          <w:b/>
          <w:sz w:val="30"/>
          <w:szCs w:val="30"/>
          <w:lang w:eastAsia="ru-RU"/>
        </w:rPr>
        <w:t>2.9.5 Уровень развития туристско-рекреационного комплекса</w:t>
      </w:r>
    </w:p>
    <w:p w:rsidR="00435A1D" w:rsidRPr="005152CA" w:rsidRDefault="00435A1D" w:rsidP="00435A1D">
      <w:pPr>
        <w:suppressAutoHyphens/>
        <w:spacing w:after="0" w:line="240" w:lineRule="auto"/>
        <w:ind w:right="-108" w:firstLine="540"/>
        <w:jc w:val="center"/>
        <w:rPr>
          <w:rFonts w:ascii="Arial" w:eastAsia="Times New Roman" w:hAnsi="Arial" w:cs="Arial"/>
          <w:b/>
          <w:sz w:val="30"/>
          <w:szCs w:val="30"/>
          <w:lang w:eastAsia="ru-RU"/>
        </w:rPr>
      </w:pPr>
    </w:p>
    <w:p w:rsidR="00435A1D" w:rsidRPr="005152CA" w:rsidRDefault="00435A1D" w:rsidP="00435A1D">
      <w:pPr>
        <w:spacing w:after="0" w:line="240" w:lineRule="auto"/>
        <w:ind w:firstLine="540"/>
        <w:jc w:val="both"/>
        <w:rPr>
          <w:rFonts w:ascii="Arial" w:eastAsia="Times New Roman" w:hAnsi="Arial" w:cs="Arial"/>
          <w:sz w:val="24"/>
          <w:szCs w:val="24"/>
          <w:lang w:eastAsia="ru-RU"/>
        </w:rPr>
      </w:pPr>
      <w:r w:rsidRPr="005152CA">
        <w:rPr>
          <w:rFonts w:ascii="Arial" w:eastAsia="Times New Roman" w:hAnsi="Arial" w:cs="Arial"/>
          <w:sz w:val="24"/>
          <w:szCs w:val="24"/>
          <w:lang w:eastAsia="ru-RU"/>
        </w:rPr>
        <w:t>На территории Нийского  муниципального образования нет памятников культурного наследия и историко-мемориальных комплексов.</w:t>
      </w:r>
    </w:p>
    <w:p w:rsidR="00435A1D" w:rsidRPr="005152CA" w:rsidRDefault="00435A1D" w:rsidP="00435A1D">
      <w:pPr>
        <w:spacing w:after="0" w:line="240" w:lineRule="auto"/>
        <w:ind w:firstLine="540"/>
        <w:jc w:val="both"/>
        <w:rPr>
          <w:rFonts w:ascii="Arial" w:eastAsia="Times New Roman" w:hAnsi="Arial" w:cs="Arial"/>
          <w:sz w:val="24"/>
          <w:szCs w:val="24"/>
          <w:lang w:eastAsia="ru-RU"/>
        </w:rPr>
      </w:pPr>
      <w:r w:rsidRPr="005152CA">
        <w:rPr>
          <w:rFonts w:ascii="Arial" w:eastAsia="Times New Roman" w:hAnsi="Arial" w:cs="Arial"/>
          <w:sz w:val="24"/>
          <w:szCs w:val="24"/>
          <w:lang w:eastAsia="ru-RU"/>
        </w:rPr>
        <w:t>Наличие природных ресурсов Нийского муниципального образования (земля, живая природа, чистые реки, обитающая в ней рыба) и имеющийся природный потенциал мог быть интересен туристам и несет предпосылки в перспективе для развития этой сферы</w:t>
      </w:r>
      <w:proofErr w:type="gramStart"/>
      <w:r w:rsidRPr="005152CA">
        <w:rPr>
          <w:rFonts w:ascii="Arial" w:eastAsia="Times New Roman" w:hAnsi="Arial" w:cs="Arial"/>
          <w:sz w:val="24"/>
          <w:szCs w:val="24"/>
          <w:lang w:eastAsia="ru-RU"/>
        </w:rPr>
        <w:t xml:space="preserve">  Н</w:t>
      </w:r>
      <w:proofErr w:type="gramEnd"/>
      <w:r w:rsidRPr="005152CA">
        <w:rPr>
          <w:rFonts w:ascii="Arial" w:eastAsia="Times New Roman" w:hAnsi="Arial" w:cs="Arial"/>
          <w:sz w:val="24"/>
          <w:szCs w:val="24"/>
          <w:lang w:eastAsia="ru-RU"/>
        </w:rPr>
        <w:t>о ввиду отсутствия проектов реализованных на территории Нийского муниципального образования, на сегодня, туристско-рекреационный потенциал не нашел своего развития.</w:t>
      </w:r>
    </w:p>
    <w:p w:rsidR="00435A1D" w:rsidRPr="005152CA" w:rsidRDefault="00435A1D" w:rsidP="00435A1D">
      <w:pPr>
        <w:spacing w:after="0" w:line="240" w:lineRule="auto"/>
        <w:jc w:val="both"/>
        <w:rPr>
          <w:rFonts w:ascii="Arial" w:eastAsia="Calibri" w:hAnsi="Arial" w:cs="Arial"/>
          <w:sz w:val="24"/>
          <w:szCs w:val="24"/>
          <w:lang w:eastAsia="ru-RU"/>
        </w:rPr>
      </w:pPr>
    </w:p>
    <w:p w:rsidR="00435A1D" w:rsidRPr="005152CA" w:rsidRDefault="00435A1D" w:rsidP="00435A1D">
      <w:pPr>
        <w:suppressAutoHyphens/>
        <w:spacing w:after="0" w:line="240" w:lineRule="auto"/>
        <w:ind w:right="-108"/>
        <w:jc w:val="center"/>
        <w:rPr>
          <w:rFonts w:ascii="Arial" w:eastAsia="Times New Roman" w:hAnsi="Arial" w:cs="Arial"/>
          <w:b/>
          <w:sz w:val="30"/>
          <w:szCs w:val="30"/>
          <w:lang w:eastAsia="ru-RU"/>
        </w:rPr>
      </w:pPr>
      <w:r w:rsidRPr="005152CA">
        <w:rPr>
          <w:rFonts w:ascii="Arial" w:eastAsia="Times New Roman" w:hAnsi="Arial" w:cs="Arial"/>
          <w:b/>
          <w:sz w:val="30"/>
          <w:szCs w:val="30"/>
          <w:lang w:eastAsia="ru-RU"/>
        </w:rPr>
        <w:t>2.9.6 Уровень развития агропромышленного комплекса</w:t>
      </w:r>
    </w:p>
    <w:p w:rsidR="00435A1D" w:rsidRPr="005152CA" w:rsidRDefault="00435A1D" w:rsidP="00435A1D">
      <w:pPr>
        <w:suppressAutoHyphens/>
        <w:spacing w:after="0" w:line="240" w:lineRule="auto"/>
        <w:ind w:right="-108" w:firstLine="540"/>
        <w:jc w:val="center"/>
        <w:rPr>
          <w:rFonts w:ascii="Arial" w:eastAsia="Times New Roman" w:hAnsi="Arial" w:cs="Arial"/>
          <w:b/>
          <w:sz w:val="24"/>
          <w:szCs w:val="24"/>
          <w:lang w:eastAsia="ru-RU"/>
        </w:rPr>
      </w:pPr>
    </w:p>
    <w:p w:rsidR="00435A1D" w:rsidRPr="005152CA" w:rsidRDefault="00435A1D" w:rsidP="00435A1D">
      <w:pPr>
        <w:suppressAutoHyphens/>
        <w:spacing w:after="0" w:line="240" w:lineRule="auto"/>
        <w:ind w:right="-108" w:firstLine="540"/>
        <w:rPr>
          <w:rFonts w:ascii="Arial" w:eastAsia="Times New Roman" w:hAnsi="Arial" w:cs="Arial"/>
          <w:sz w:val="24"/>
          <w:szCs w:val="24"/>
          <w:lang w:eastAsia="ru-RU"/>
        </w:rPr>
      </w:pPr>
      <w:r w:rsidRPr="005152CA">
        <w:rPr>
          <w:rFonts w:ascii="Arial" w:eastAsia="Times New Roman" w:hAnsi="Arial" w:cs="Arial"/>
          <w:sz w:val="24"/>
          <w:szCs w:val="24"/>
          <w:lang w:eastAsia="ru-RU"/>
        </w:rPr>
        <w:t>Так как территория земель Нийского муниципального образования покрыта лесом на 56% предпосылок для развития сельского хозяйства нет. Личное хозяйство на территории Нийского муниципального образования нет.</w:t>
      </w:r>
    </w:p>
    <w:p w:rsidR="00435A1D" w:rsidRPr="005152CA" w:rsidRDefault="00435A1D" w:rsidP="00435A1D">
      <w:pPr>
        <w:suppressAutoHyphens/>
        <w:spacing w:after="0" w:line="240" w:lineRule="auto"/>
        <w:ind w:right="-108" w:firstLine="540"/>
        <w:rPr>
          <w:rFonts w:ascii="Arial" w:eastAsia="Times New Roman" w:hAnsi="Arial" w:cs="Arial"/>
          <w:sz w:val="24"/>
          <w:szCs w:val="24"/>
          <w:lang w:eastAsia="ru-RU"/>
        </w:rPr>
      </w:pPr>
    </w:p>
    <w:p w:rsidR="00435A1D" w:rsidRPr="005152CA" w:rsidRDefault="00435A1D" w:rsidP="00435A1D">
      <w:pPr>
        <w:suppressAutoHyphens/>
        <w:spacing w:after="0" w:line="240" w:lineRule="auto"/>
        <w:ind w:right="-108"/>
        <w:jc w:val="center"/>
        <w:rPr>
          <w:rFonts w:ascii="Arial" w:eastAsia="Calibri" w:hAnsi="Arial" w:cs="Arial"/>
          <w:b/>
          <w:sz w:val="30"/>
          <w:szCs w:val="30"/>
          <w:lang w:eastAsia="ru-RU"/>
        </w:rPr>
      </w:pPr>
      <w:r w:rsidRPr="005152CA">
        <w:rPr>
          <w:rFonts w:ascii="Arial" w:eastAsia="Calibri" w:hAnsi="Arial" w:cs="Arial"/>
          <w:b/>
          <w:sz w:val="30"/>
          <w:szCs w:val="30"/>
          <w:lang w:eastAsia="ru-RU"/>
        </w:rPr>
        <w:t>2.10 Уровень развития жилищно-коммунального хозяйства</w:t>
      </w:r>
    </w:p>
    <w:p w:rsidR="005152CA" w:rsidRPr="005152CA" w:rsidRDefault="005152CA" w:rsidP="00435A1D">
      <w:pPr>
        <w:suppressAutoHyphens/>
        <w:spacing w:after="0" w:line="240" w:lineRule="auto"/>
        <w:ind w:right="-108"/>
        <w:jc w:val="center"/>
        <w:rPr>
          <w:rFonts w:ascii="Arial" w:eastAsia="Calibri" w:hAnsi="Arial" w:cs="Arial"/>
          <w:b/>
          <w:sz w:val="24"/>
          <w:szCs w:val="24"/>
          <w:lang w:eastAsia="ru-RU"/>
        </w:rPr>
      </w:pPr>
    </w:p>
    <w:p w:rsidR="00435A1D" w:rsidRPr="005152CA" w:rsidRDefault="00435A1D" w:rsidP="00435A1D">
      <w:pPr>
        <w:autoSpaceDE w:val="0"/>
        <w:autoSpaceDN w:val="0"/>
        <w:adjustRightInd w:val="0"/>
        <w:spacing w:after="0" w:line="240" w:lineRule="auto"/>
        <w:ind w:firstLine="567"/>
        <w:jc w:val="both"/>
        <w:rPr>
          <w:rFonts w:ascii="Arial" w:eastAsia="Times New Roman" w:hAnsi="Arial" w:cs="Arial"/>
          <w:sz w:val="24"/>
          <w:szCs w:val="24"/>
          <w:lang w:eastAsia="ru-RU"/>
        </w:rPr>
      </w:pPr>
      <w:r w:rsidRPr="005152CA">
        <w:rPr>
          <w:rFonts w:ascii="Arial" w:eastAsia="Times New Roman" w:hAnsi="Arial" w:cs="Arial"/>
          <w:sz w:val="24"/>
          <w:szCs w:val="24"/>
          <w:lang w:eastAsia="ru-RU"/>
        </w:rPr>
        <w:t xml:space="preserve">Важнейшую роль в экономике поселения занимает жилищно-коммунальное хозяйство. Многолетнее недофинансирование ЖКХ, отсутствие необходимых инвестиций привели к повышенному уровню износа, аварийности жилищного фонда и инфраструктурных объектов города. </w:t>
      </w:r>
    </w:p>
    <w:p w:rsidR="00435A1D" w:rsidRPr="005152CA" w:rsidRDefault="00435A1D" w:rsidP="00435A1D">
      <w:pPr>
        <w:spacing w:after="0" w:line="240" w:lineRule="auto"/>
        <w:ind w:firstLine="708"/>
        <w:jc w:val="both"/>
        <w:rPr>
          <w:rFonts w:ascii="Arial" w:eastAsia="Times New Roman" w:hAnsi="Arial" w:cs="Arial"/>
          <w:sz w:val="24"/>
          <w:szCs w:val="24"/>
          <w:lang w:eastAsia="ru-RU"/>
        </w:rPr>
      </w:pPr>
      <w:r w:rsidRPr="005152CA">
        <w:rPr>
          <w:rFonts w:ascii="Arial" w:eastAsia="Times New Roman" w:hAnsi="Arial" w:cs="Arial"/>
          <w:sz w:val="24"/>
          <w:szCs w:val="24"/>
          <w:lang w:eastAsia="ru-RU"/>
        </w:rPr>
        <w:lastRenderedPageBreak/>
        <w:t xml:space="preserve"> В поселке имеется один источник теплоснабжения котельная мощностью 11,2 </w:t>
      </w:r>
      <w:proofErr w:type="spellStart"/>
      <w:r w:rsidRPr="005152CA">
        <w:rPr>
          <w:rFonts w:ascii="Arial" w:eastAsia="Times New Roman" w:hAnsi="Arial" w:cs="Arial"/>
          <w:sz w:val="24"/>
          <w:szCs w:val="24"/>
          <w:lang w:eastAsia="ru-RU"/>
        </w:rPr>
        <w:t>Гкал</w:t>
      </w:r>
      <w:proofErr w:type="gramStart"/>
      <w:r w:rsidRPr="005152CA">
        <w:rPr>
          <w:rFonts w:ascii="Arial" w:eastAsia="Times New Roman" w:hAnsi="Arial" w:cs="Arial"/>
          <w:sz w:val="24"/>
          <w:szCs w:val="24"/>
          <w:lang w:eastAsia="ru-RU"/>
        </w:rPr>
        <w:t>.</w:t>
      </w:r>
      <w:proofErr w:type="gramEnd"/>
      <w:r w:rsidRPr="005152CA">
        <w:rPr>
          <w:rFonts w:ascii="Arial" w:eastAsia="Times New Roman" w:hAnsi="Arial" w:cs="Arial"/>
          <w:sz w:val="24"/>
          <w:szCs w:val="24"/>
          <w:lang w:eastAsia="ru-RU"/>
        </w:rPr>
        <w:t>\</w:t>
      </w:r>
      <w:proofErr w:type="gramStart"/>
      <w:r w:rsidRPr="005152CA">
        <w:rPr>
          <w:rFonts w:ascii="Arial" w:eastAsia="Times New Roman" w:hAnsi="Arial" w:cs="Arial"/>
          <w:sz w:val="24"/>
          <w:szCs w:val="24"/>
          <w:lang w:eastAsia="ru-RU"/>
        </w:rPr>
        <w:t>ч</w:t>
      </w:r>
      <w:proofErr w:type="gramEnd"/>
      <w:r w:rsidRPr="005152CA">
        <w:rPr>
          <w:rFonts w:ascii="Arial" w:eastAsia="Times New Roman" w:hAnsi="Arial" w:cs="Arial"/>
          <w:sz w:val="24"/>
          <w:szCs w:val="24"/>
          <w:lang w:eastAsia="ru-RU"/>
        </w:rPr>
        <w:t>ас</w:t>
      </w:r>
      <w:proofErr w:type="spellEnd"/>
      <w:r w:rsidRPr="005152CA">
        <w:rPr>
          <w:rFonts w:ascii="Arial" w:eastAsia="Times New Roman" w:hAnsi="Arial" w:cs="Arial"/>
          <w:sz w:val="24"/>
          <w:szCs w:val="24"/>
          <w:lang w:eastAsia="ru-RU"/>
        </w:rPr>
        <w:t xml:space="preserve">. Электрические сети, находящиеся на территории Нийского муниципального образования находятся в ветхом состоянии. </w:t>
      </w:r>
    </w:p>
    <w:p w:rsidR="00435A1D" w:rsidRDefault="00435A1D" w:rsidP="00435A1D">
      <w:pPr>
        <w:suppressAutoHyphens/>
        <w:spacing w:after="0" w:line="240" w:lineRule="auto"/>
        <w:ind w:right="-1"/>
        <w:rPr>
          <w:rFonts w:ascii="Arial" w:eastAsia="Times New Roman" w:hAnsi="Arial" w:cs="Arial"/>
          <w:sz w:val="24"/>
          <w:szCs w:val="24"/>
          <w:lang w:eastAsia="ru-RU"/>
        </w:rPr>
      </w:pPr>
      <w:r w:rsidRPr="005152CA">
        <w:rPr>
          <w:rFonts w:ascii="Arial" w:eastAsia="Times New Roman" w:hAnsi="Arial" w:cs="Arial"/>
          <w:b/>
          <w:sz w:val="24"/>
          <w:szCs w:val="24"/>
          <w:lang w:eastAsia="ru-RU"/>
        </w:rPr>
        <w:t>Уровень развития жилищно-коммунального хозяйства</w:t>
      </w:r>
      <w:r w:rsidRPr="005152CA">
        <w:rPr>
          <w:rFonts w:ascii="Arial" w:eastAsia="Times New Roman" w:hAnsi="Arial" w:cs="Arial"/>
          <w:sz w:val="24"/>
          <w:szCs w:val="24"/>
          <w:lang w:eastAsia="ru-RU"/>
        </w:rPr>
        <w:t xml:space="preserve"> по </w:t>
      </w:r>
      <w:proofErr w:type="spellStart"/>
      <w:r w:rsidRPr="005152CA">
        <w:rPr>
          <w:rFonts w:ascii="Arial" w:eastAsia="Times New Roman" w:hAnsi="Arial" w:cs="Arial"/>
          <w:sz w:val="24"/>
          <w:szCs w:val="24"/>
          <w:lang w:eastAsia="ru-RU"/>
        </w:rPr>
        <w:t>Нийскому</w:t>
      </w:r>
      <w:proofErr w:type="spellEnd"/>
      <w:r w:rsidRPr="005152CA">
        <w:rPr>
          <w:rFonts w:ascii="Arial" w:eastAsia="Times New Roman" w:hAnsi="Arial" w:cs="Arial"/>
          <w:sz w:val="24"/>
          <w:szCs w:val="24"/>
          <w:lang w:eastAsia="ru-RU"/>
        </w:rPr>
        <w:t xml:space="preserve"> сельскому поселению характеризуется следующими показателями, представленными в таблице</w:t>
      </w:r>
    </w:p>
    <w:p w:rsidR="005152CA" w:rsidRPr="005152CA" w:rsidRDefault="005152CA" w:rsidP="00435A1D">
      <w:pPr>
        <w:suppressAutoHyphens/>
        <w:spacing w:after="0" w:line="240" w:lineRule="auto"/>
        <w:ind w:right="-1"/>
        <w:rPr>
          <w:rFonts w:ascii="Arial" w:eastAsia="Times New Roman" w:hAnsi="Arial" w:cs="Arial"/>
          <w:sz w:val="24"/>
          <w:szCs w:val="24"/>
          <w:lang w:eastAsia="ru-RU"/>
        </w:rPr>
      </w:pPr>
    </w:p>
    <w:p w:rsidR="00435A1D" w:rsidRPr="005152CA" w:rsidRDefault="005152CA" w:rsidP="005152CA">
      <w:pPr>
        <w:suppressAutoHyphens/>
        <w:spacing w:after="0" w:line="240" w:lineRule="auto"/>
        <w:ind w:left="7788" w:right="-108"/>
        <w:rPr>
          <w:rFonts w:ascii="Arial" w:eastAsia="Calibri" w:hAnsi="Arial" w:cs="Arial"/>
          <w:b/>
          <w:sz w:val="24"/>
          <w:szCs w:val="24"/>
          <w:lang w:eastAsia="ru-RU"/>
        </w:rPr>
      </w:pPr>
      <w:proofErr w:type="spellStart"/>
      <w:r>
        <w:rPr>
          <w:rFonts w:ascii="Arial" w:eastAsia="Times New Roman" w:hAnsi="Arial" w:cs="Arial"/>
          <w:sz w:val="24"/>
          <w:szCs w:val="24"/>
          <w:lang w:eastAsia="ru-RU"/>
        </w:rPr>
        <w:t>Таблица</w:t>
      </w:r>
      <w:r w:rsidR="00435A1D" w:rsidRPr="005152CA">
        <w:rPr>
          <w:rFonts w:ascii="Arial" w:eastAsia="Times New Roman" w:hAnsi="Arial" w:cs="Arial"/>
          <w:sz w:val="24"/>
          <w:szCs w:val="24"/>
          <w:lang w:eastAsia="ru-RU"/>
        </w:rPr>
        <w:t>№</w:t>
      </w:r>
      <w:proofErr w:type="spellEnd"/>
      <w:r w:rsidR="00435A1D" w:rsidRPr="005152CA">
        <w:rPr>
          <w:rFonts w:ascii="Arial" w:eastAsia="Times New Roman" w:hAnsi="Arial" w:cs="Arial"/>
          <w:sz w:val="24"/>
          <w:szCs w:val="24"/>
          <w:lang w:eastAsia="ru-RU"/>
        </w:rPr>
        <w:t xml:space="preserve"> 14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6092"/>
        <w:gridCol w:w="2759"/>
      </w:tblGrid>
      <w:tr w:rsidR="00435A1D" w:rsidRPr="005152CA" w:rsidTr="00435A1D">
        <w:trPr>
          <w:trHeight w:val="641"/>
        </w:trPr>
        <w:tc>
          <w:tcPr>
            <w:tcW w:w="594"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 xml:space="preserve">№ </w:t>
            </w:r>
            <w:proofErr w:type="spellStart"/>
            <w:proofErr w:type="gramStart"/>
            <w:r w:rsidRPr="005152CA">
              <w:rPr>
                <w:rFonts w:ascii="Courier New" w:eastAsia="Times New Roman" w:hAnsi="Courier New" w:cs="Courier New"/>
                <w:lang w:eastAsia="ru-RU"/>
              </w:rPr>
              <w:t>п</w:t>
            </w:r>
            <w:proofErr w:type="spellEnd"/>
            <w:proofErr w:type="gramEnd"/>
            <w:r w:rsidRPr="005152CA">
              <w:rPr>
                <w:rFonts w:ascii="Courier New" w:eastAsia="Times New Roman" w:hAnsi="Courier New" w:cs="Courier New"/>
                <w:lang w:eastAsia="ru-RU"/>
              </w:rPr>
              <w:t>/</w:t>
            </w:r>
            <w:proofErr w:type="spellStart"/>
            <w:r w:rsidRPr="005152CA">
              <w:rPr>
                <w:rFonts w:ascii="Courier New" w:eastAsia="Times New Roman" w:hAnsi="Courier New" w:cs="Courier New"/>
                <w:lang w:eastAsia="ru-RU"/>
              </w:rPr>
              <w:t>п</w:t>
            </w:r>
            <w:proofErr w:type="spellEnd"/>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Наименование показателя,</w:t>
            </w:r>
          </w:p>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ед. измерения</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2019г.</w:t>
            </w:r>
          </w:p>
        </w:tc>
      </w:tr>
      <w:tr w:rsidR="00435A1D" w:rsidRPr="005152CA" w:rsidTr="00435A1D">
        <w:trPr>
          <w:trHeight w:val="313"/>
        </w:trPr>
        <w:tc>
          <w:tcPr>
            <w:tcW w:w="594"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1</w:t>
            </w: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2</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3</w:t>
            </w:r>
          </w:p>
        </w:tc>
      </w:tr>
      <w:tr w:rsidR="00435A1D" w:rsidRPr="005152CA" w:rsidTr="00435A1D">
        <w:trPr>
          <w:trHeight w:val="328"/>
        </w:trPr>
        <w:tc>
          <w:tcPr>
            <w:tcW w:w="594"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1</w:t>
            </w: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both"/>
              <w:rPr>
                <w:rFonts w:ascii="Courier New" w:eastAsia="Times New Roman" w:hAnsi="Courier New" w:cs="Courier New"/>
                <w:lang w:eastAsia="ru-RU"/>
              </w:rPr>
            </w:pPr>
            <w:r w:rsidRPr="005152CA">
              <w:rPr>
                <w:rFonts w:ascii="Courier New" w:eastAsia="Times New Roman" w:hAnsi="Courier New" w:cs="Courier New"/>
                <w:lang w:eastAsia="ru-RU"/>
              </w:rPr>
              <w:t xml:space="preserve">Жилищный фонд, всего, тыс. кв. м. </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25,277</w:t>
            </w:r>
          </w:p>
        </w:tc>
      </w:tr>
      <w:tr w:rsidR="00435A1D" w:rsidRPr="005152CA" w:rsidTr="00435A1D">
        <w:trPr>
          <w:trHeight w:val="313"/>
        </w:trPr>
        <w:tc>
          <w:tcPr>
            <w:tcW w:w="594"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из них находятся:</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lang w:eastAsia="ru-RU"/>
              </w:rPr>
            </w:pPr>
          </w:p>
        </w:tc>
      </w:tr>
      <w:tr w:rsidR="00435A1D" w:rsidRPr="005152CA" w:rsidTr="00435A1D">
        <w:trPr>
          <w:trHeight w:val="313"/>
        </w:trPr>
        <w:tc>
          <w:tcPr>
            <w:tcW w:w="594"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В государственной собственности:</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w:t>
            </w:r>
          </w:p>
        </w:tc>
      </w:tr>
      <w:tr w:rsidR="00435A1D" w:rsidRPr="005152CA" w:rsidTr="00435A1D">
        <w:trPr>
          <w:trHeight w:val="313"/>
        </w:trPr>
        <w:tc>
          <w:tcPr>
            <w:tcW w:w="594"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-федеральной</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w:t>
            </w:r>
          </w:p>
        </w:tc>
      </w:tr>
      <w:tr w:rsidR="00435A1D" w:rsidRPr="005152CA" w:rsidTr="00435A1D">
        <w:trPr>
          <w:trHeight w:val="313"/>
        </w:trPr>
        <w:tc>
          <w:tcPr>
            <w:tcW w:w="594"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-областной</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w:t>
            </w:r>
          </w:p>
        </w:tc>
      </w:tr>
      <w:tr w:rsidR="00435A1D" w:rsidRPr="005152CA" w:rsidTr="00435A1D">
        <w:trPr>
          <w:trHeight w:val="328"/>
        </w:trPr>
        <w:tc>
          <w:tcPr>
            <w:tcW w:w="594"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В муниципальной собственности:</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6,548</w:t>
            </w:r>
          </w:p>
        </w:tc>
      </w:tr>
      <w:tr w:rsidR="00435A1D" w:rsidRPr="005152CA" w:rsidTr="00435A1D">
        <w:trPr>
          <w:trHeight w:val="313"/>
        </w:trPr>
        <w:tc>
          <w:tcPr>
            <w:tcW w:w="594"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В частной собственности:</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18,729</w:t>
            </w:r>
          </w:p>
        </w:tc>
      </w:tr>
      <w:tr w:rsidR="00435A1D" w:rsidRPr="005152CA" w:rsidTr="00435A1D">
        <w:trPr>
          <w:trHeight w:val="313"/>
        </w:trPr>
        <w:tc>
          <w:tcPr>
            <w:tcW w:w="594"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2</w:t>
            </w: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Количество квартир, ед.</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413</w:t>
            </w:r>
          </w:p>
        </w:tc>
      </w:tr>
      <w:tr w:rsidR="00435A1D" w:rsidRPr="005152CA" w:rsidTr="00435A1D">
        <w:trPr>
          <w:trHeight w:val="313"/>
        </w:trPr>
        <w:tc>
          <w:tcPr>
            <w:tcW w:w="594"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3</w:t>
            </w: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Количество приватизированных квартир, ед.</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highlight w:val="yellow"/>
                <w:lang w:eastAsia="ru-RU"/>
              </w:rPr>
            </w:pPr>
            <w:r w:rsidRPr="005152CA">
              <w:rPr>
                <w:rFonts w:ascii="Courier New" w:eastAsia="Times New Roman" w:hAnsi="Courier New" w:cs="Courier New"/>
                <w:lang w:eastAsia="ru-RU"/>
              </w:rPr>
              <w:t>271</w:t>
            </w:r>
          </w:p>
        </w:tc>
      </w:tr>
      <w:tr w:rsidR="00435A1D" w:rsidRPr="005152CA" w:rsidTr="00435A1D">
        <w:trPr>
          <w:trHeight w:val="641"/>
        </w:trPr>
        <w:tc>
          <w:tcPr>
            <w:tcW w:w="594"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4</w:t>
            </w: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Средняя обеспеченность одного жителя жилой площадью, кв.м.</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38,06</w:t>
            </w:r>
          </w:p>
        </w:tc>
      </w:tr>
      <w:tr w:rsidR="00435A1D" w:rsidRPr="005152CA" w:rsidTr="00435A1D">
        <w:trPr>
          <w:trHeight w:val="641"/>
        </w:trPr>
        <w:tc>
          <w:tcPr>
            <w:tcW w:w="594"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5</w:t>
            </w: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Число семей, состоящих на учет</w:t>
            </w:r>
            <w:r w:rsidR="005152CA">
              <w:rPr>
                <w:rFonts w:ascii="Courier New" w:eastAsia="Times New Roman" w:hAnsi="Courier New" w:cs="Courier New"/>
                <w:lang w:eastAsia="ru-RU"/>
              </w:rPr>
              <w:t xml:space="preserve">е для получения </w:t>
            </w:r>
            <w:proofErr w:type="spellStart"/>
            <w:r w:rsidR="005152CA">
              <w:rPr>
                <w:rFonts w:ascii="Courier New" w:eastAsia="Times New Roman" w:hAnsi="Courier New" w:cs="Courier New"/>
                <w:lang w:eastAsia="ru-RU"/>
              </w:rPr>
              <w:t>жилья</w:t>
            </w:r>
            <w:proofErr w:type="gramStart"/>
            <w:r w:rsidR="005152CA">
              <w:rPr>
                <w:rFonts w:ascii="Courier New" w:eastAsia="Times New Roman" w:hAnsi="Courier New" w:cs="Courier New"/>
                <w:lang w:eastAsia="ru-RU"/>
              </w:rPr>
              <w:t>,</w:t>
            </w:r>
            <w:r w:rsidRPr="005152CA">
              <w:rPr>
                <w:rFonts w:ascii="Courier New" w:eastAsia="Times New Roman" w:hAnsi="Courier New" w:cs="Courier New"/>
                <w:lang w:eastAsia="ru-RU"/>
              </w:rPr>
              <w:t>т</w:t>
            </w:r>
            <w:proofErr w:type="gramEnd"/>
            <w:r w:rsidRPr="005152CA">
              <w:rPr>
                <w:rFonts w:ascii="Courier New" w:eastAsia="Times New Roman" w:hAnsi="Courier New" w:cs="Courier New"/>
                <w:lang w:eastAsia="ru-RU"/>
              </w:rPr>
              <w:t>ыс</w:t>
            </w:r>
            <w:proofErr w:type="spellEnd"/>
            <w:r w:rsidRPr="005152CA">
              <w:rPr>
                <w:rFonts w:ascii="Courier New" w:eastAsia="Times New Roman" w:hAnsi="Courier New" w:cs="Courier New"/>
                <w:lang w:eastAsia="ru-RU"/>
              </w:rPr>
              <w:t>. чел.</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35</w:t>
            </w:r>
          </w:p>
        </w:tc>
      </w:tr>
      <w:tr w:rsidR="00435A1D" w:rsidRPr="005152CA" w:rsidTr="00435A1D">
        <w:trPr>
          <w:trHeight w:val="626"/>
        </w:trPr>
        <w:tc>
          <w:tcPr>
            <w:tcW w:w="594"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6</w:t>
            </w: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Число семей получивших жилье и улучшивших жилищные условия в течение 2019 года</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7</w:t>
            </w:r>
          </w:p>
        </w:tc>
      </w:tr>
      <w:tr w:rsidR="00435A1D" w:rsidRPr="005152CA" w:rsidTr="00435A1D">
        <w:trPr>
          <w:trHeight w:val="641"/>
        </w:trPr>
        <w:tc>
          <w:tcPr>
            <w:tcW w:w="594"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7</w:t>
            </w: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Материал стен жилого фонда, тыс. кв.м.</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25,277</w:t>
            </w:r>
          </w:p>
          <w:p w:rsidR="00435A1D" w:rsidRPr="005152CA" w:rsidRDefault="00435A1D" w:rsidP="00435A1D">
            <w:pPr>
              <w:spacing w:after="0" w:line="240" w:lineRule="auto"/>
              <w:jc w:val="center"/>
              <w:rPr>
                <w:rFonts w:ascii="Courier New" w:eastAsia="Times New Roman" w:hAnsi="Courier New" w:cs="Courier New"/>
                <w:lang w:eastAsia="ru-RU"/>
              </w:rPr>
            </w:pPr>
          </w:p>
        </w:tc>
      </w:tr>
      <w:tr w:rsidR="00435A1D" w:rsidRPr="005152CA" w:rsidTr="00435A1D">
        <w:trPr>
          <w:trHeight w:val="313"/>
        </w:trPr>
        <w:tc>
          <w:tcPr>
            <w:tcW w:w="594"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в т.ч.:</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lang w:eastAsia="ru-RU"/>
              </w:rPr>
            </w:pPr>
          </w:p>
        </w:tc>
      </w:tr>
      <w:tr w:rsidR="00435A1D" w:rsidRPr="005152CA" w:rsidTr="00435A1D">
        <w:trPr>
          <w:trHeight w:val="313"/>
        </w:trPr>
        <w:tc>
          <w:tcPr>
            <w:tcW w:w="594"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-панельные</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 xml:space="preserve">7,814 </w:t>
            </w:r>
          </w:p>
        </w:tc>
      </w:tr>
      <w:tr w:rsidR="00435A1D" w:rsidRPr="005152CA" w:rsidTr="00435A1D">
        <w:trPr>
          <w:trHeight w:val="291"/>
        </w:trPr>
        <w:tc>
          <w:tcPr>
            <w:tcW w:w="594"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-кирпичные</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8,2</w:t>
            </w:r>
          </w:p>
        </w:tc>
      </w:tr>
      <w:tr w:rsidR="00435A1D" w:rsidRPr="005152CA" w:rsidTr="00435A1D">
        <w:trPr>
          <w:trHeight w:val="313"/>
        </w:trPr>
        <w:tc>
          <w:tcPr>
            <w:tcW w:w="594"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 xml:space="preserve">-деревянные </w:t>
            </w:r>
            <w:proofErr w:type="spellStart"/>
            <w:r w:rsidRPr="005152CA">
              <w:rPr>
                <w:rFonts w:ascii="Courier New" w:eastAsia="Times New Roman" w:hAnsi="Courier New" w:cs="Courier New"/>
                <w:lang w:eastAsia="ru-RU"/>
              </w:rPr>
              <w:t>брусовые</w:t>
            </w:r>
            <w:proofErr w:type="spellEnd"/>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5,84</w:t>
            </w:r>
          </w:p>
        </w:tc>
      </w:tr>
      <w:tr w:rsidR="00435A1D" w:rsidRPr="005152CA" w:rsidTr="00435A1D">
        <w:trPr>
          <w:trHeight w:val="313"/>
        </w:trPr>
        <w:tc>
          <w:tcPr>
            <w:tcW w:w="594"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-прочие (сборно-щитовые)</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1,797</w:t>
            </w:r>
          </w:p>
        </w:tc>
      </w:tr>
      <w:tr w:rsidR="00435A1D" w:rsidRPr="005152CA" w:rsidTr="00435A1D">
        <w:trPr>
          <w:trHeight w:val="641"/>
        </w:trPr>
        <w:tc>
          <w:tcPr>
            <w:tcW w:w="594"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8</w:t>
            </w: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Благоустройство жилищного фонда (</w:t>
            </w:r>
            <w:proofErr w:type="gramStart"/>
            <w:r w:rsidRPr="005152CA">
              <w:rPr>
                <w:rFonts w:ascii="Courier New" w:eastAsia="Times New Roman" w:hAnsi="Courier New" w:cs="Courier New"/>
                <w:lang w:eastAsia="ru-RU"/>
              </w:rPr>
              <w:t>в</w:t>
            </w:r>
            <w:proofErr w:type="gramEnd"/>
            <w:r w:rsidRPr="005152CA">
              <w:rPr>
                <w:rFonts w:ascii="Courier New" w:eastAsia="Times New Roman" w:hAnsi="Courier New" w:cs="Courier New"/>
                <w:lang w:eastAsia="ru-RU"/>
              </w:rPr>
              <w:t xml:space="preserve"> % </w:t>
            </w:r>
            <w:proofErr w:type="gramStart"/>
            <w:r w:rsidRPr="005152CA">
              <w:rPr>
                <w:rFonts w:ascii="Courier New" w:eastAsia="Times New Roman" w:hAnsi="Courier New" w:cs="Courier New"/>
                <w:lang w:eastAsia="ru-RU"/>
              </w:rPr>
              <w:t>ко</w:t>
            </w:r>
            <w:proofErr w:type="gramEnd"/>
            <w:r w:rsidRPr="005152CA">
              <w:rPr>
                <w:rFonts w:ascii="Courier New" w:eastAsia="Times New Roman" w:hAnsi="Courier New" w:cs="Courier New"/>
                <w:lang w:eastAsia="ru-RU"/>
              </w:rPr>
              <w:t xml:space="preserve"> всей жилой площади)</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lang w:eastAsia="ru-RU"/>
              </w:rPr>
            </w:pPr>
          </w:p>
        </w:tc>
      </w:tr>
      <w:tr w:rsidR="00435A1D" w:rsidRPr="005152CA" w:rsidTr="00435A1D">
        <w:trPr>
          <w:trHeight w:val="313"/>
        </w:trPr>
        <w:tc>
          <w:tcPr>
            <w:tcW w:w="594"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-водопроводом</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94,0</w:t>
            </w:r>
          </w:p>
        </w:tc>
      </w:tr>
      <w:tr w:rsidR="00435A1D" w:rsidRPr="005152CA" w:rsidTr="00435A1D">
        <w:trPr>
          <w:trHeight w:val="313"/>
        </w:trPr>
        <w:tc>
          <w:tcPr>
            <w:tcW w:w="594"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-канализацией</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75,5</w:t>
            </w:r>
          </w:p>
        </w:tc>
      </w:tr>
      <w:tr w:rsidR="00435A1D" w:rsidRPr="005152CA" w:rsidTr="00435A1D">
        <w:trPr>
          <w:trHeight w:val="313"/>
        </w:trPr>
        <w:tc>
          <w:tcPr>
            <w:tcW w:w="594"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-центральным отоплением</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72,2</w:t>
            </w:r>
          </w:p>
        </w:tc>
      </w:tr>
      <w:tr w:rsidR="00435A1D" w:rsidRPr="005152CA" w:rsidTr="00435A1D">
        <w:trPr>
          <w:trHeight w:val="328"/>
        </w:trPr>
        <w:tc>
          <w:tcPr>
            <w:tcW w:w="594"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-горячим водоснабжением</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72,4</w:t>
            </w:r>
          </w:p>
        </w:tc>
      </w:tr>
      <w:tr w:rsidR="00435A1D" w:rsidRPr="005152CA" w:rsidTr="00435A1D">
        <w:trPr>
          <w:trHeight w:val="313"/>
        </w:trPr>
        <w:tc>
          <w:tcPr>
            <w:tcW w:w="594"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-газоснабжением</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w:t>
            </w:r>
          </w:p>
        </w:tc>
      </w:tr>
      <w:tr w:rsidR="00435A1D" w:rsidRPr="005152CA" w:rsidTr="00435A1D">
        <w:trPr>
          <w:trHeight w:val="313"/>
        </w:trPr>
        <w:tc>
          <w:tcPr>
            <w:tcW w:w="594"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-электроплитами</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100,0</w:t>
            </w:r>
          </w:p>
        </w:tc>
      </w:tr>
      <w:tr w:rsidR="00435A1D" w:rsidRPr="005152CA" w:rsidTr="00435A1D">
        <w:trPr>
          <w:trHeight w:val="313"/>
        </w:trPr>
        <w:tc>
          <w:tcPr>
            <w:tcW w:w="594"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-ванными и душевыми</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75,5</w:t>
            </w:r>
          </w:p>
        </w:tc>
      </w:tr>
      <w:tr w:rsidR="00435A1D" w:rsidRPr="005152CA" w:rsidTr="00435A1D">
        <w:trPr>
          <w:trHeight w:val="328"/>
        </w:trPr>
        <w:tc>
          <w:tcPr>
            <w:tcW w:w="594"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-телефонами</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p>
        </w:tc>
      </w:tr>
      <w:tr w:rsidR="00435A1D" w:rsidRPr="005152CA" w:rsidTr="00435A1D">
        <w:trPr>
          <w:trHeight w:val="313"/>
        </w:trPr>
        <w:tc>
          <w:tcPr>
            <w:tcW w:w="594"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-мусоропроводами</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w:t>
            </w:r>
          </w:p>
        </w:tc>
      </w:tr>
      <w:tr w:rsidR="00435A1D" w:rsidRPr="005152CA" w:rsidTr="00435A1D">
        <w:trPr>
          <w:trHeight w:val="313"/>
        </w:trPr>
        <w:tc>
          <w:tcPr>
            <w:tcW w:w="594"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9</w:t>
            </w: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Износ жилья, %</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30</w:t>
            </w:r>
          </w:p>
        </w:tc>
      </w:tr>
      <w:tr w:rsidR="00435A1D" w:rsidRPr="005152CA" w:rsidTr="00435A1D">
        <w:trPr>
          <w:trHeight w:val="954"/>
        </w:trPr>
        <w:tc>
          <w:tcPr>
            <w:tcW w:w="594"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lastRenderedPageBreak/>
              <w:t>10</w:t>
            </w: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 xml:space="preserve">Основные характеристики котельных, отпускающих </w:t>
            </w:r>
            <w:proofErr w:type="spellStart"/>
            <w:r w:rsidRPr="005152CA">
              <w:rPr>
                <w:rFonts w:ascii="Courier New" w:eastAsia="Times New Roman" w:hAnsi="Courier New" w:cs="Courier New"/>
                <w:lang w:eastAsia="ru-RU"/>
              </w:rPr>
              <w:t>теплоэнергию</w:t>
            </w:r>
            <w:proofErr w:type="spellEnd"/>
            <w:r w:rsidRPr="005152CA">
              <w:rPr>
                <w:rFonts w:ascii="Courier New" w:eastAsia="Times New Roman" w:hAnsi="Courier New" w:cs="Courier New"/>
                <w:lang w:eastAsia="ru-RU"/>
              </w:rPr>
              <w:t xml:space="preserve"> населению и на коммунально-бытовые нужды</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lang w:eastAsia="ru-RU"/>
              </w:rPr>
            </w:pPr>
          </w:p>
        </w:tc>
      </w:tr>
      <w:tr w:rsidR="00435A1D" w:rsidRPr="005152CA" w:rsidTr="00435A1D">
        <w:trPr>
          <w:trHeight w:val="313"/>
        </w:trPr>
        <w:tc>
          <w:tcPr>
            <w:tcW w:w="594"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-количество котельных, ед.</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1</w:t>
            </w:r>
          </w:p>
        </w:tc>
      </w:tr>
      <w:tr w:rsidR="00435A1D" w:rsidRPr="005152CA" w:rsidTr="00435A1D">
        <w:trPr>
          <w:trHeight w:val="641"/>
        </w:trPr>
        <w:tc>
          <w:tcPr>
            <w:tcW w:w="594"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-суммарная мощность источников теплоснабжения, Гкал/час</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lang w:eastAsia="ru-RU"/>
              </w:rPr>
            </w:pPr>
            <w:r w:rsidRPr="005152CA">
              <w:rPr>
                <w:rFonts w:ascii="Courier New" w:eastAsia="Times New Roman" w:hAnsi="Courier New" w:cs="Courier New"/>
                <w:lang w:eastAsia="ru-RU"/>
              </w:rPr>
              <w:t>11,2</w:t>
            </w:r>
          </w:p>
        </w:tc>
      </w:tr>
      <w:tr w:rsidR="00435A1D" w:rsidRPr="005152CA" w:rsidTr="00435A1D">
        <w:trPr>
          <w:trHeight w:val="626"/>
        </w:trPr>
        <w:tc>
          <w:tcPr>
            <w:tcW w:w="594"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11</w:t>
            </w: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Субсидии на оплату жилья и коммунальных услуг, предоставленные гражданам</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lang w:eastAsia="ru-RU"/>
              </w:rPr>
            </w:pPr>
          </w:p>
        </w:tc>
      </w:tr>
      <w:tr w:rsidR="00435A1D" w:rsidRPr="005152CA" w:rsidTr="00435A1D">
        <w:trPr>
          <w:trHeight w:val="641"/>
        </w:trPr>
        <w:tc>
          <w:tcPr>
            <w:tcW w:w="594"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-число семей, получивших субсидии на оплату жилья и коммунальных услуг (% от общего числа семей)</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lang w:eastAsia="ru-RU"/>
              </w:rPr>
            </w:pPr>
          </w:p>
        </w:tc>
      </w:tr>
      <w:tr w:rsidR="00435A1D" w:rsidRPr="005152CA" w:rsidTr="00435A1D">
        <w:trPr>
          <w:trHeight w:val="313"/>
        </w:trPr>
        <w:tc>
          <w:tcPr>
            <w:tcW w:w="594"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-общая сумма начисленных субсидий, тыс. руб.</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lang w:eastAsia="ru-RU"/>
              </w:rPr>
            </w:pPr>
          </w:p>
        </w:tc>
      </w:tr>
      <w:tr w:rsidR="00435A1D" w:rsidRPr="005152CA" w:rsidTr="00435A1D">
        <w:trPr>
          <w:trHeight w:val="328"/>
        </w:trPr>
        <w:tc>
          <w:tcPr>
            <w:tcW w:w="594"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-среднемесячный размер субсидий на семью, руб.</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lang w:eastAsia="ru-RU"/>
              </w:rPr>
            </w:pPr>
          </w:p>
        </w:tc>
      </w:tr>
      <w:tr w:rsidR="00435A1D" w:rsidRPr="005152CA" w:rsidTr="00435A1D">
        <w:trPr>
          <w:trHeight w:val="641"/>
        </w:trPr>
        <w:tc>
          <w:tcPr>
            <w:tcW w:w="594"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12</w:t>
            </w: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 xml:space="preserve">Льготы по оплате жилья и коммунальных услуг, предоставленные гражданам </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lang w:eastAsia="ru-RU"/>
              </w:rPr>
            </w:pPr>
          </w:p>
        </w:tc>
      </w:tr>
      <w:tr w:rsidR="00435A1D" w:rsidRPr="005152CA" w:rsidTr="00435A1D">
        <w:trPr>
          <w:trHeight w:val="313"/>
        </w:trPr>
        <w:tc>
          <w:tcPr>
            <w:tcW w:w="594"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-число граждан пользующихся льготами, чел.</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lang w:eastAsia="ru-RU"/>
              </w:rPr>
            </w:pPr>
          </w:p>
        </w:tc>
      </w:tr>
      <w:tr w:rsidR="00435A1D" w:rsidRPr="005152CA" w:rsidTr="00435A1D">
        <w:trPr>
          <w:trHeight w:val="313"/>
        </w:trPr>
        <w:tc>
          <w:tcPr>
            <w:tcW w:w="594"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-из них возмещено:</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lang w:eastAsia="ru-RU"/>
              </w:rPr>
            </w:pPr>
          </w:p>
        </w:tc>
      </w:tr>
      <w:tr w:rsidR="00435A1D" w:rsidRPr="005152CA" w:rsidTr="00435A1D">
        <w:trPr>
          <w:trHeight w:val="313"/>
        </w:trPr>
        <w:tc>
          <w:tcPr>
            <w:tcW w:w="594"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-за счет бюджетов всех уровней, тыс. руб.</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lang w:eastAsia="ru-RU"/>
              </w:rPr>
            </w:pPr>
          </w:p>
        </w:tc>
      </w:tr>
      <w:tr w:rsidR="00435A1D" w:rsidRPr="005152CA" w:rsidTr="00435A1D">
        <w:trPr>
          <w:trHeight w:val="313"/>
        </w:trPr>
        <w:tc>
          <w:tcPr>
            <w:tcW w:w="594"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-за счет сре</w:t>
            </w:r>
            <w:proofErr w:type="gramStart"/>
            <w:r w:rsidRPr="005152CA">
              <w:rPr>
                <w:rFonts w:ascii="Courier New" w:eastAsia="Times New Roman" w:hAnsi="Courier New" w:cs="Courier New"/>
                <w:lang w:eastAsia="ru-RU"/>
              </w:rPr>
              <w:t>дств пр</w:t>
            </w:r>
            <w:proofErr w:type="gramEnd"/>
            <w:r w:rsidRPr="005152CA">
              <w:rPr>
                <w:rFonts w:ascii="Courier New" w:eastAsia="Times New Roman" w:hAnsi="Courier New" w:cs="Courier New"/>
                <w:lang w:eastAsia="ru-RU"/>
              </w:rPr>
              <w:t>едприятий и организаций</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lang w:eastAsia="ru-RU"/>
              </w:rPr>
            </w:pPr>
          </w:p>
        </w:tc>
      </w:tr>
      <w:tr w:rsidR="00435A1D" w:rsidRPr="005152CA" w:rsidTr="00435A1D">
        <w:trPr>
          <w:trHeight w:val="641"/>
        </w:trPr>
        <w:tc>
          <w:tcPr>
            <w:tcW w:w="594"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rPr>
                <w:rFonts w:ascii="Courier New" w:eastAsia="Times New Roman" w:hAnsi="Courier New" w:cs="Courier New"/>
                <w:lang w:eastAsia="ru-RU"/>
              </w:rPr>
            </w:pPr>
            <w:r w:rsidRPr="005152CA">
              <w:rPr>
                <w:rFonts w:ascii="Courier New" w:eastAsia="Times New Roman" w:hAnsi="Courier New" w:cs="Courier New"/>
                <w:lang w:eastAsia="ru-RU"/>
              </w:rPr>
              <w:t>-среднемесячная величина льгот на одного пользователя, руб.</w:t>
            </w:r>
          </w:p>
        </w:tc>
        <w:tc>
          <w:tcPr>
            <w:tcW w:w="2765" w:type="dxa"/>
            <w:tcBorders>
              <w:top w:val="single" w:sz="4" w:space="0" w:color="auto"/>
              <w:left w:val="single" w:sz="4" w:space="0" w:color="auto"/>
              <w:bottom w:val="single" w:sz="4" w:space="0" w:color="auto"/>
              <w:right w:val="single" w:sz="4" w:space="0" w:color="auto"/>
            </w:tcBorders>
            <w:shd w:val="clear" w:color="auto" w:fill="auto"/>
          </w:tcPr>
          <w:p w:rsidR="00435A1D" w:rsidRPr="005152CA" w:rsidRDefault="00435A1D" w:rsidP="00435A1D">
            <w:pPr>
              <w:spacing w:after="0" w:line="240" w:lineRule="auto"/>
              <w:jc w:val="center"/>
              <w:rPr>
                <w:rFonts w:ascii="Courier New" w:eastAsia="Times New Roman" w:hAnsi="Courier New" w:cs="Courier New"/>
                <w:lang w:eastAsia="ru-RU"/>
              </w:rPr>
            </w:pPr>
          </w:p>
        </w:tc>
      </w:tr>
    </w:tbl>
    <w:p w:rsidR="00435A1D" w:rsidRPr="00EA4926" w:rsidRDefault="00435A1D" w:rsidP="00EA4926">
      <w:pPr>
        <w:pStyle w:val="a3"/>
        <w:ind w:firstLine="708"/>
        <w:jc w:val="both"/>
        <w:rPr>
          <w:rFonts w:ascii="Arial" w:hAnsi="Arial" w:cs="Arial"/>
          <w:sz w:val="24"/>
          <w:szCs w:val="24"/>
          <w:lang w:eastAsia="ru-RU"/>
        </w:rPr>
      </w:pPr>
      <w:r w:rsidRPr="00EA4926">
        <w:rPr>
          <w:rFonts w:ascii="Arial" w:hAnsi="Arial" w:cs="Arial"/>
          <w:sz w:val="24"/>
          <w:szCs w:val="24"/>
          <w:lang w:eastAsia="ru-RU"/>
        </w:rPr>
        <w:t xml:space="preserve">Общая площадь жилищного фонда составляет 25 277,1 кв.м. Строительство нового жилищного фонда не осуществляется. На протяжении последних лет в </w:t>
      </w:r>
      <w:proofErr w:type="spellStart"/>
      <w:r w:rsidRPr="00EA4926">
        <w:rPr>
          <w:rFonts w:ascii="Arial" w:hAnsi="Arial" w:cs="Arial"/>
          <w:sz w:val="24"/>
          <w:szCs w:val="24"/>
          <w:lang w:eastAsia="ru-RU"/>
        </w:rPr>
        <w:t>Нийском</w:t>
      </w:r>
      <w:proofErr w:type="spellEnd"/>
      <w:r w:rsidRPr="00EA4926">
        <w:rPr>
          <w:rFonts w:ascii="Arial" w:hAnsi="Arial" w:cs="Arial"/>
          <w:sz w:val="24"/>
          <w:szCs w:val="24"/>
          <w:lang w:eastAsia="ru-RU"/>
        </w:rPr>
        <w:t xml:space="preserve"> муниципальном образовании ввода индивидуального жилья не было. </w:t>
      </w:r>
    </w:p>
    <w:p w:rsidR="00435A1D" w:rsidRPr="00EA4926" w:rsidRDefault="00435A1D" w:rsidP="00EA4926">
      <w:pPr>
        <w:pStyle w:val="a3"/>
        <w:ind w:firstLine="708"/>
        <w:jc w:val="both"/>
        <w:rPr>
          <w:rFonts w:ascii="Arial" w:hAnsi="Arial" w:cs="Arial"/>
          <w:sz w:val="24"/>
          <w:szCs w:val="24"/>
          <w:lang w:eastAsia="ru-RU"/>
        </w:rPr>
      </w:pPr>
      <w:r w:rsidRPr="00EA4926">
        <w:rPr>
          <w:rFonts w:ascii="Arial" w:hAnsi="Arial" w:cs="Arial"/>
          <w:sz w:val="24"/>
          <w:szCs w:val="24"/>
          <w:lang w:eastAsia="ru-RU"/>
        </w:rPr>
        <w:t>Расходы по разделу «Жилищно-коммунальное хозяйство»:</w:t>
      </w:r>
    </w:p>
    <w:p w:rsidR="00435A1D" w:rsidRPr="00EA4926" w:rsidRDefault="00435A1D" w:rsidP="00EA4926">
      <w:pPr>
        <w:pStyle w:val="a3"/>
        <w:jc w:val="both"/>
        <w:rPr>
          <w:rFonts w:ascii="Arial" w:hAnsi="Arial" w:cs="Arial"/>
          <w:sz w:val="24"/>
          <w:szCs w:val="24"/>
        </w:rPr>
      </w:pPr>
      <w:r w:rsidRPr="00EA4926">
        <w:rPr>
          <w:rFonts w:ascii="Arial" w:hAnsi="Arial" w:cs="Arial"/>
          <w:sz w:val="24"/>
          <w:szCs w:val="24"/>
        </w:rPr>
        <w:t xml:space="preserve">Произведена оплата исполнительных листов за потери по электроэнергии, выданные Арбитражным судом Иркутской области, а также судебные </w:t>
      </w:r>
      <w:proofErr w:type="gramStart"/>
      <w:r w:rsidRPr="00EA4926">
        <w:rPr>
          <w:rFonts w:ascii="Arial" w:hAnsi="Arial" w:cs="Arial"/>
          <w:sz w:val="24"/>
          <w:szCs w:val="24"/>
        </w:rPr>
        <w:t>расходы</w:t>
      </w:r>
      <w:proofErr w:type="gramEnd"/>
      <w:r w:rsidRPr="00EA4926">
        <w:rPr>
          <w:rFonts w:ascii="Arial" w:hAnsi="Arial" w:cs="Arial"/>
          <w:sz w:val="24"/>
          <w:szCs w:val="24"/>
        </w:rPr>
        <w:t xml:space="preserve"> связанные с оплатой госпошлины всего на сумму 9 559 939,14 (их них 6 943 619,31 рублей из районного бюджета, 2 616 319,83 рублей из местного бюджета)</w:t>
      </w:r>
    </w:p>
    <w:p w:rsidR="00435A1D" w:rsidRPr="00EA4926" w:rsidRDefault="00435A1D" w:rsidP="00EA4926">
      <w:pPr>
        <w:pStyle w:val="a3"/>
        <w:ind w:firstLine="708"/>
        <w:jc w:val="both"/>
        <w:rPr>
          <w:rFonts w:ascii="Arial" w:hAnsi="Arial" w:cs="Arial"/>
          <w:sz w:val="24"/>
          <w:szCs w:val="24"/>
        </w:rPr>
      </w:pPr>
      <w:r w:rsidRPr="00EA4926">
        <w:rPr>
          <w:rFonts w:ascii="Arial" w:hAnsi="Arial" w:cs="Arial"/>
          <w:sz w:val="24"/>
          <w:szCs w:val="24"/>
        </w:rPr>
        <w:t>Расходы на приобретение котельного оборудования для п. Ния, а именно:</w:t>
      </w:r>
    </w:p>
    <w:p w:rsidR="00435A1D" w:rsidRPr="00EA4926" w:rsidRDefault="00435A1D" w:rsidP="00EA4926">
      <w:pPr>
        <w:pStyle w:val="a3"/>
        <w:ind w:firstLine="708"/>
        <w:jc w:val="both"/>
        <w:rPr>
          <w:rFonts w:ascii="Arial" w:hAnsi="Arial" w:cs="Arial"/>
          <w:sz w:val="24"/>
          <w:szCs w:val="24"/>
        </w:rPr>
      </w:pPr>
      <w:r w:rsidRPr="00EA4926">
        <w:rPr>
          <w:rFonts w:ascii="Arial" w:hAnsi="Arial" w:cs="Arial"/>
          <w:sz w:val="24"/>
          <w:szCs w:val="24"/>
        </w:rPr>
        <w:t>- замена существующих паровых котлов на водогрейные котлы, аналогичной мощности на сумму 5 175 000,00 рублей (3 864 000,00 из областного бюджета, 1 311 000,00 рублей из районного бюджета)</w:t>
      </w:r>
    </w:p>
    <w:p w:rsidR="00435A1D" w:rsidRPr="00EA4926" w:rsidRDefault="00435A1D" w:rsidP="00EA4926">
      <w:pPr>
        <w:pStyle w:val="a3"/>
        <w:ind w:firstLine="708"/>
        <w:jc w:val="both"/>
        <w:rPr>
          <w:rFonts w:ascii="Arial" w:hAnsi="Arial" w:cs="Arial"/>
          <w:sz w:val="24"/>
          <w:szCs w:val="24"/>
        </w:rPr>
      </w:pPr>
      <w:r w:rsidRPr="00EA4926">
        <w:rPr>
          <w:rFonts w:ascii="Arial" w:hAnsi="Arial" w:cs="Arial"/>
          <w:sz w:val="24"/>
          <w:szCs w:val="24"/>
        </w:rPr>
        <w:t>- приобретение бака аккумулятора горячей воды объемом 100 м</w:t>
      </w:r>
      <w:r w:rsidRPr="00EA4926">
        <w:rPr>
          <w:rFonts w:ascii="Arial" w:hAnsi="Arial" w:cs="Arial"/>
          <w:sz w:val="24"/>
          <w:szCs w:val="24"/>
          <w:vertAlign w:val="superscript"/>
        </w:rPr>
        <w:t xml:space="preserve">3 </w:t>
      </w:r>
      <w:r w:rsidRPr="00EA4926">
        <w:rPr>
          <w:rFonts w:ascii="Arial" w:hAnsi="Arial" w:cs="Arial"/>
          <w:sz w:val="24"/>
          <w:szCs w:val="24"/>
        </w:rPr>
        <w:t>на сумму 1 335 000,00 рублей (996 800,00 рублей из областного бюджета, 89 000,00 рублей из районного бюджета и 249 200,00 рублей из местного бюджета)</w:t>
      </w:r>
    </w:p>
    <w:p w:rsidR="00435A1D" w:rsidRPr="00EA4926" w:rsidRDefault="00435A1D" w:rsidP="00EA4926">
      <w:pPr>
        <w:pStyle w:val="a3"/>
        <w:ind w:firstLine="708"/>
        <w:jc w:val="both"/>
        <w:rPr>
          <w:rFonts w:ascii="Arial" w:hAnsi="Arial" w:cs="Arial"/>
          <w:sz w:val="24"/>
          <w:szCs w:val="24"/>
        </w:rPr>
      </w:pPr>
      <w:r w:rsidRPr="00EA4926">
        <w:rPr>
          <w:rFonts w:ascii="Arial" w:hAnsi="Arial" w:cs="Arial"/>
          <w:sz w:val="24"/>
          <w:szCs w:val="24"/>
        </w:rPr>
        <w:t>- приобретение воздухоподогревателя трубчатого и циклона батарейного на сумму 900 900,00 рублей (672 672,00 рубля из областного бюджета и 228 228,00 рублей из местного бюджета)</w:t>
      </w:r>
    </w:p>
    <w:p w:rsidR="006A1FAA" w:rsidRPr="00EA4926" w:rsidRDefault="00435A1D" w:rsidP="00EA4926">
      <w:pPr>
        <w:pStyle w:val="a3"/>
        <w:ind w:firstLine="708"/>
        <w:jc w:val="both"/>
        <w:rPr>
          <w:rFonts w:ascii="Arial" w:hAnsi="Arial" w:cs="Arial"/>
          <w:sz w:val="24"/>
          <w:szCs w:val="24"/>
          <w:lang w:eastAsia="ru-RU"/>
        </w:rPr>
      </w:pPr>
      <w:r w:rsidRPr="00EA4926">
        <w:rPr>
          <w:rFonts w:ascii="Arial" w:hAnsi="Arial" w:cs="Arial"/>
          <w:sz w:val="24"/>
          <w:szCs w:val="24"/>
        </w:rPr>
        <w:t xml:space="preserve">- приобретение подъёмника скреперно-ковшового для котельной п. Ния, вентилятора ВДН, дымососа ДН-11,2, </w:t>
      </w:r>
      <w:proofErr w:type="spellStart"/>
      <w:r w:rsidRPr="00EA4926">
        <w:rPr>
          <w:rFonts w:ascii="Arial" w:hAnsi="Arial" w:cs="Arial"/>
          <w:sz w:val="24"/>
          <w:szCs w:val="24"/>
        </w:rPr>
        <w:t>забрасывателя</w:t>
      </w:r>
      <w:proofErr w:type="spellEnd"/>
      <w:r w:rsidRPr="00EA4926">
        <w:rPr>
          <w:rFonts w:ascii="Arial" w:hAnsi="Arial" w:cs="Arial"/>
          <w:sz w:val="24"/>
          <w:szCs w:val="24"/>
        </w:rPr>
        <w:t xml:space="preserve"> ЗП-600, и приобретение ленты конвейерной 2ЛМ-650 на общую сумму 1 398 499,90 рублей</w:t>
      </w:r>
    </w:p>
    <w:p w:rsidR="00EA4926" w:rsidRPr="00EA4926" w:rsidRDefault="00EA4926">
      <w:pPr>
        <w:pStyle w:val="a3"/>
        <w:jc w:val="both"/>
        <w:rPr>
          <w:rFonts w:ascii="Arial" w:hAnsi="Arial" w:cs="Arial"/>
          <w:sz w:val="24"/>
          <w:szCs w:val="24"/>
          <w:lang w:eastAsia="ru-RU"/>
        </w:rPr>
      </w:pPr>
    </w:p>
    <w:sectPr w:rsidR="00EA4926" w:rsidRPr="00EA4926" w:rsidSect="006A1F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409F1"/>
    <w:multiLevelType w:val="multilevel"/>
    <w:tmpl w:val="62F02AF4"/>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1">
    <w:nsid w:val="747C7EA9"/>
    <w:multiLevelType w:val="hybridMultilevel"/>
    <w:tmpl w:val="84484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5A1D"/>
    <w:rsid w:val="00014595"/>
    <w:rsid w:val="000E65CD"/>
    <w:rsid w:val="00102D5F"/>
    <w:rsid w:val="002257E7"/>
    <w:rsid w:val="00430C23"/>
    <w:rsid w:val="00435A1D"/>
    <w:rsid w:val="005152CA"/>
    <w:rsid w:val="006A1FAA"/>
    <w:rsid w:val="007147A4"/>
    <w:rsid w:val="00851EB8"/>
    <w:rsid w:val="00987875"/>
    <w:rsid w:val="00A50734"/>
    <w:rsid w:val="00E718F3"/>
    <w:rsid w:val="00EA4926"/>
    <w:rsid w:val="00EA6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A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35A1D"/>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435A1D"/>
    <w:rPr>
      <w:rFonts w:ascii="Calibri" w:eastAsia="Calibri" w:hAnsi="Calibri" w:cs="Times New Roman"/>
    </w:rPr>
  </w:style>
  <w:style w:type="paragraph" w:styleId="a5">
    <w:name w:val="List Paragraph"/>
    <w:basedOn w:val="a"/>
    <w:link w:val="a6"/>
    <w:uiPriority w:val="99"/>
    <w:qFormat/>
    <w:rsid w:val="00435A1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99"/>
    <w:locked/>
    <w:rsid w:val="00435A1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kipedia.ru/content/ust_kut" TargetMode="External"/><Relationship Id="rId3" Type="http://schemas.openxmlformats.org/officeDocument/2006/relationships/styles" Target="styles.xml"/><Relationship Id="rId7" Type="http://schemas.openxmlformats.org/officeDocument/2006/relationships/hyperlink" Target="http://www.travellers.ru/city-moskv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avellers.ru/city-zvjozdnyjj-(irkutskaya-oblas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1A5E1-A53A-4FA9-B561-0A1F4992F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3793</Words>
  <Characters>21624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IBM_457</dc:creator>
  <cp:lastModifiedBy>IBM_457</cp:lastModifiedBy>
  <cp:revision>8</cp:revision>
  <cp:lastPrinted>2020-12-10T08:21:00Z</cp:lastPrinted>
  <dcterms:created xsi:type="dcterms:W3CDTF">2020-11-18T02:02:00Z</dcterms:created>
  <dcterms:modified xsi:type="dcterms:W3CDTF">2020-12-10T08:22:00Z</dcterms:modified>
</cp:coreProperties>
</file>